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EF808" w14:textId="77777777" w:rsidR="009B4245" w:rsidRPr="008251C0" w:rsidRDefault="009B4245" w:rsidP="009B4245">
      <w:pPr>
        <w:rPr>
          <w:rFonts w:ascii="Times New Roman" w:hAnsi="Times New Roman" w:cs="Times New Roman"/>
          <w:szCs w:val="20"/>
        </w:rPr>
      </w:pPr>
      <w:bookmarkStart w:id="0" w:name="_GoBack"/>
      <w:bookmarkEnd w:id="0"/>
      <w:r w:rsidRPr="008251C0">
        <w:rPr>
          <w:rFonts w:ascii="Times New Roman" w:hAnsi="Times New Roman" w:cs="Times New Roman"/>
          <w:color w:val="000000"/>
          <w:szCs w:val="23"/>
        </w:rPr>
        <w:t>Delaware Will Shine</w:t>
      </w:r>
    </w:p>
    <w:p w14:paraId="47BE4052" w14:textId="77777777" w:rsidR="009B4245" w:rsidRPr="008251C0" w:rsidRDefault="009B4245" w:rsidP="009B4245">
      <w:pPr>
        <w:rPr>
          <w:rFonts w:ascii="Times New Roman" w:hAnsi="Times New Roman" w:cs="Times New Roman"/>
          <w:color w:val="000000"/>
          <w:szCs w:val="23"/>
        </w:rPr>
      </w:pPr>
      <w:r w:rsidRPr="008251C0">
        <w:rPr>
          <w:rFonts w:ascii="Times New Roman" w:hAnsi="Times New Roman" w:cs="Times New Roman"/>
          <w:color w:val="000000"/>
          <w:szCs w:val="23"/>
        </w:rPr>
        <w:t>Models of the New American Research University</w:t>
      </w:r>
    </w:p>
    <w:p w14:paraId="68B65577" w14:textId="77777777" w:rsidR="00177721" w:rsidRPr="008251C0" w:rsidRDefault="00177721" w:rsidP="009B4245">
      <w:pPr>
        <w:rPr>
          <w:rFonts w:ascii="Times New Roman" w:hAnsi="Times New Roman" w:cs="Times New Roman"/>
          <w:szCs w:val="20"/>
        </w:rPr>
      </w:pPr>
      <w:r w:rsidRPr="008251C0">
        <w:rPr>
          <w:rFonts w:ascii="Times New Roman" w:hAnsi="Times New Roman" w:cs="Times New Roman"/>
          <w:color w:val="000000"/>
          <w:szCs w:val="23"/>
        </w:rPr>
        <w:t>Academic Organization Group</w:t>
      </w:r>
    </w:p>
    <w:p w14:paraId="35F9A19B" w14:textId="77777777" w:rsidR="009B4245" w:rsidRPr="008251C0" w:rsidRDefault="009B4245" w:rsidP="009B4245">
      <w:pPr>
        <w:rPr>
          <w:rFonts w:ascii="Times New Roman" w:eastAsia="Times New Roman" w:hAnsi="Times New Roman" w:cs="Times New Roman"/>
          <w:szCs w:val="20"/>
        </w:rPr>
      </w:pPr>
    </w:p>
    <w:p w14:paraId="44B975F3" w14:textId="77777777" w:rsidR="009B4245" w:rsidRPr="008251C0" w:rsidRDefault="009B4245" w:rsidP="009B4245">
      <w:pPr>
        <w:rPr>
          <w:rFonts w:ascii="Times New Roman" w:hAnsi="Times New Roman" w:cs="Times New Roman"/>
          <w:sz w:val="36"/>
          <w:szCs w:val="20"/>
        </w:rPr>
      </w:pPr>
      <w:r w:rsidRPr="008251C0">
        <w:rPr>
          <w:rFonts w:ascii="Times New Roman" w:hAnsi="Times New Roman" w:cs="Times New Roman"/>
          <w:color w:val="000000"/>
          <w:sz w:val="36"/>
          <w:szCs w:val="36"/>
        </w:rPr>
        <w:t xml:space="preserve">GRADUATE </w:t>
      </w:r>
      <w:r w:rsidR="00CC0C4A">
        <w:rPr>
          <w:rFonts w:ascii="Times New Roman" w:hAnsi="Times New Roman" w:cs="Times New Roman"/>
          <w:color w:val="000000"/>
          <w:sz w:val="36"/>
          <w:szCs w:val="36"/>
        </w:rPr>
        <w:t xml:space="preserve">&amp; INTERDISCIPLINARY </w:t>
      </w:r>
      <w:r w:rsidRPr="008251C0">
        <w:rPr>
          <w:rFonts w:ascii="Times New Roman" w:hAnsi="Times New Roman" w:cs="Times New Roman"/>
          <w:color w:val="000000"/>
          <w:sz w:val="36"/>
          <w:szCs w:val="36"/>
        </w:rPr>
        <w:t>EDUCATION</w:t>
      </w:r>
    </w:p>
    <w:p w14:paraId="19EEBF6D" w14:textId="77777777" w:rsidR="005851DA" w:rsidRDefault="005851DA" w:rsidP="009B4245">
      <w:pPr>
        <w:rPr>
          <w:rFonts w:ascii="Times New Roman" w:hAnsi="Times New Roman" w:cs="Times New Roman"/>
          <w:b/>
          <w:bCs/>
          <w:color w:val="000000"/>
          <w:szCs w:val="23"/>
        </w:rPr>
      </w:pPr>
    </w:p>
    <w:p w14:paraId="77326B65" w14:textId="77777777" w:rsidR="00033F7B" w:rsidRPr="008251C0" w:rsidRDefault="00033F7B" w:rsidP="009B4245">
      <w:pPr>
        <w:rPr>
          <w:rFonts w:ascii="Times New Roman" w:hAnsi="Times New Roman" w:cs="Times New Roman"/>
          <w:b/>
          <w:bCs/>
          <w:color w:val="000000"/>
          <w:szCs w:val="23"/>
        </w:rPr>
      </w:pPr>
    </w:p>
    <w:p w14:paraId="644F07BC" w14:textId="77777777" w:rsidR="009B4245" w:rsidRPr="008251C0" w:rsidRDefault="007A7AF3" w:rsidP="009B4245">
      <w:pPr>
        <w:rPr>
          <w:rFonts w:ascii="Times New Roman" w:hAnsi="Times New Roman" w:cs="Times New Roman"/>
          <w:b/>
          <w:bCs/>
          <w:color w:val="000000"/>
          <w:szCs w:val="23"/>
        </w:rPr>
      </w:pPr>
      <w:r>
        <w:rPr>
          <w:rFonts w:ascii="Times New Roman" w:hAnsi="Times New Roman" w:cs="Times New Roman"/>
          <w:b/>
          <w:bCs/>
          <w:color w:val="000000"/>
          <w:szCs w:val="23"/>
        </w:rPr>
        <w:t xml:space="preserve">Executive </w:t>
      </w:r>
      <w:r w:rsidR="00923ED2" w:rsidRPr="008251C0">
        <w:rPr>
          <w:rFonts w:ascii="Times New Roman" w:hAnsi="Times New Roman" w:cs="Times New Roman"/>
          <w:b/>
          <w:bCs/>
          <w:color w:val="000000"/>
          <w:szCs w:val="23"/>
        </w:rPr>
        <w:t xml:space="preserve">Summary: </w:t>
      </w:r>
    </w:p>
    <w:p w14:paraId="46E8B5DA" w14:textId="77777777" w:rsidR="00033F7B" w:rsidRPr="008251C0" w:rsidRDefault="00033F7B" w:rsidP="009B4245">
      <w:pPr>
        <w:rPr>
          <w:rFonts w:ascii="Times New Roman" w:hAnsi="Times New Roman" w:cs="Times New Roman"/>
          <w:bCs/>
          <w:color w:val="000000"/>
          <w:szCs w:val="23"/>
        </w:rPr>
      </w:pPr>
    </w:p>
    <w:p w14:paraId="68953E04" w14:textId="1CD98111" w:rsidR="007F2368" w:rsidRPr="008251C0" w:rsidRDefault="009B4245" w:rsidP="009B4245">
      <w:pPr>
        <w:rPr>
          <w:rFonts w:ascii="Times New Roman" w:hAnsi="Times New Roman" w:cs="Times New Roman"/>
          <w:color w:val="000000"/>
          <w:szCs w:val="23"/>
        </w:rPr>
      </w:pPr>
      <w:r w:rsidRPr="008251C0">
        <w:rPr>
          <w:rFonts w:ascii="Times New Roman" w:hAnsi="Times New Roman" w:cs="Times New Roman"/>
          <w:bCs/>
          <w:color w:val="000000"/>
          <w:szCs w:val="23"/>
        </w:rPr>
        <w:t>Graduate education must be an institutional priority in the N</w:t>
      </w:r>
      <w:r w:rsidR="00654E48" w:rsidRPr="008251C0">
        <w:rPr>
          <w:rFonts w:ascii="Times New Roman" w:hAnsi="Times New Roman" w:cs="Times New Roman"/>
          <w:bCs/>
          <w:color w:val="000000"/>
          <w:szCs w:val="23"/>
        </w:rPr>
        <w:t>ew American Research University</w:t>
      </w:r>
      <w:r w:rsidR="00F65363">
        <w:rPr>
          <w:rFonts w:ascii="Times New Roman" w:hAnsi="Times New Roman" w:cs="Times New Roman"/>
          <w:bCs/>
          <w:color w:val="000000"/>
          <w:szCs w:val="23"/>
        </w:rPr>
        <w:t xml:space="preserve"> as it is essential </w:t>
      </w:r>
      <w:r w:rsidR="00654E48" w:rsidRPr="008251C0">
        <w:rPr>
          <w:rFonts w:ascii="Times New Roman" w:hAnsi="Times New Roman" w:cs="Times New Roman"/>
          <w:bCs/>
          <w:color w:val="000000"/>
          <w:szCs w:val="23"/>
        </w:rPr>
        <w:t>to pr</w:t>
      </w:r>
      <w:r w:rsidRPr="008251C0">
        <w:rPr>
          <w:rFonts w:ascii="Times New Roman" w:hAnsi="Times New Roman" w:cs="Times New Roman"/>
          <w:bCs/>
          <w:color w:val="000000"/>
          <w:szCs w:val="23"/>
        </w:rPr>
        <w:t>epar</w:t>
      </w:r>
      <w:r w:rsidR="00F65363">
        <w:rPr>
          <w:rFonts w:ascii="Times New Roman" w:hAnsi="Times New Roman" w:cs="Times New Roman"/>
          <w:bCs/>
          <w:color w:val="000000"/>
          <w:szCs w:val="23"/>
        </w:rPr>
        <w:t>ing</w:t>
      </w:r>
      <w:r w:rsidRPr="008251C0">
        <w:rPr>
          <w:rFonts w:ascii="Times New Roman" w:hAnsi="Times New Roman" w:cs="Times New Roman"/>
          <w:bCs/>
          <w:color w:val="000000"/>
          <w:szCs w:val="23"/>
        </w:rPr>
        <w:t xml:space="preserve"> the most highly</w:t>
      </w:r>
      <w:r w:rsidR="00280624">
        <w:rPr>
          <w:rFonts w:ascii="Times New Roman" w:hAnsi="Times New Roman" w:cs="Times New Roman"/>
          <w:bCs/>
          <w:color w:val="000000"/>
          <w:szCs w:val="23"/>
        </w:rPr>
        <w:t xml:space="preserve"> </w:t>
      </w:r>
      <w:r w:rsidRPr="008251C0">
        <w:rPr>
          <w:rFonts w:ascii="Times New Roman" w:hAnsi="Times New Roman" w:cs="Times New Roman"/>
          <w:bCs/>
          <w:color w:val="000000"/>
          <w:szCs w:val="23"/>
        </w:rPr>
        <w:t xml:space="preserve">trained members of our society – our future leaders, innovators, teachers, </w:t>
      </w:r>
      <w:r w:rsidR="00046BFA">
        <w:rPr>
          <w:rFonts w:ascii="Times New Roman" w:hAnsi="Times New Roman" w:cs="Times New Roman"/>
          <w:bCs/>
          <w:color w:val="000000"/>
          <w:szCs w:val="23"/>
        </w:rPr>
        <w:t xml:space="preserve">professors, </w:t>
      </w:r>
      <w:r w:rsidR="000D63C0">
        <w:rPr>
          <w:rFonts w:ascii="Times New Roman" w:hAnsi="Times New Roman" w:cs="Times New Roman"/>
          <w:bCs/>
          <w:color w:val="000000"/>
          <w:szCs w:val="23"/>
        </w:rPr>
        <w:t xml:space="preserve">and </w:t>
      </w:r>
      <w:r w:rsidRPr="008251C0">
        <w:rPr>
          <w:rFonts w:ascii="Times New Roman" w:hAnsi="Times New Roman" w:cs="Times New Roman"/>
          <w:bCs/>
          <w:color w:val="000000"/>
          <w:szCs w:val="23"/>
        </w:rPr>
        <w:t>thinkers.</w:t>
      </w:r>
      <w:r w:rsidR="009C247E">
        <w:rPr>
          <w:rFonts w:ascii="Times New Roman" w:hAnsi="Times New Roman" w:cs="Times New Roman"/>
          <w:bCs/>
          <w:color w:val="000000"/>
          <w:szCs w:val="23"/>
        </w:rPr>
        <w:t xml:space="preserve">  </w:t>
      </w:r>
      <w:r w:rsidR="00923ED2" w:rsidRPr="008251C0">
        <w:rPr>
          <w:rFonts w:ascii="Times New Roman" w:hAnsi="Times New Roman" w:cs="Times New Roman"/>
          <w:color w:val="000000"/>
          <w:szCs w:val="23"/>
        </w:rPr>
        <w:t>However, a</w:t>
      </w:r>
      <w:r w:rsidRPr="008251C0">
        <w:rPr>
          <w:rFonts w:ascii="Times New Roman" w:hAnsi="Times New Roman" w:cs="Times New Roman"/>
          <w:color w:val="000000"/>
          <w:szCs w:val="23"/>
        </w:rPr>
        <w:t>t the University of Delaware, g</w:t>
      </w:r>
      <w:r w:rsidR="00054FCE" w:rsidRPr="008251C0">
        <w:rPr>
          <w:rFonts w:ascii="Times New Roman" w:hAnsi="Times New Roman" w:cs="Times New Roman"/>
          <w:color w:val="000000"/>
          <w:szCs w:val="23"/>
        </w:rPr>
        <w:t xml:space="preserve">raduate education is under </w:t>
      </w:r>
      <w:r w:rsidRPr="008251C0">
        <w:rPr>
          <w:rFonts w:ascii="Times New Roman" w:hAnsi="Times New Roman" w:cs="Times New Roman"/>
          <w:color w:val="000000"/>
          <w:szCs w:val="23"/>
        </w:rPr>
        <w:t>stress.</w:t>
      </w:r>
      <w:r w:rsidR="00EF054F" w:rsidRPr="008251C0">
        <w:rPr>
          <w:rFonts w:ascii="Times New Roman" w:hAnsi="Times New Roman" w:cs="Times New Roman"/>
          <w:color w:val="000000"/>
          <w:szCs w:val="23"/>
        </w:rPr>
        <w:t xml:space="preserve">  During discussions for the strategic plan, t</w:t>
      </w:r>
      <w:r w:rsidR="005D37DA" w:rsidRPr="008251C0">
        <w:rPr>
          <w:rFonts w:ascii="Times New Roman" w:hAnsi="Times New Roman" w:cs="Times New Roman"/>
          <w:color w:val="000000"/>
          <w:szCs w:val="23"/>
        </w:rPr>
        <w:t xml:space="preserve">he </w:t>
      </w:r>
      <w:r w:rsidR="00197AA4" w:rsidRPr="008251C0">
        <w:rPr>
          <w:rFonts w:ascii="Times New Roman" w:hAnsi="Times New Roman" w:cs="Times New Roman"/>
          <w:color w:val="000000"/>
          <w:szCs w:val="23"/>
        </w:rPr>
        <w:t xml:space="preserve">University community cited concerns that were </w:t>
      </w:r>
      <w:r w:rsidR="00D87466" w:rsidRPr="008251C0">
        <w:rPr>
          <w:rFonts w:ascii="Times New Roman" w:hAnsi="Times New Roman" w:cs="Times New Roman"/>
          <w:color w:val="000000"/>
          <w:szCs w:val="23"/>
        </w:rPr>
        <w:t xml:space="preserve">organizational, </w:t>
      </w:r>
      <w:r w:rsidR="00033F7B" w:rsidRPr="008251C0">
        <w:rPr>
          <w:rFonts w:ascii="Times New Roman" w:hAnsi="Times New Roman" w:cs="Times New Roman"/>
          <w:color w:val="000000"/>
          <w:szCs w:val="23"/>
        </w:rPr>
        <w:t xml:space="preserve">curricular, </w:t>
      </w:r>
      <w:r w:rsidR="00D87466" w:rsidRPr="008251C0">
        <w:rPr>
          <w:rFonts w:ascii="Times New Roman" w:hAnsi="Times New Roman" w:cs="Times New Roman"/>
          <w:color w:val="000000"/>
          <w:szCs w:val="23"/>
        </w:rPr>
        <w:t xml:space="preserve">and </w:t>
      </w:r>
      <w:r w:rsidR="00033F7B" w:rsidRPr="008251C0">
        <w:rPr>
          <w:rFonts w:ascii="Times New Roman" w:hAnsi="Times New Roman" w:cs="Times New Roman"/>
          <w:color w:val="000000"/>
          <w:szCs w:val="23"/>
        </w:rPr>
        <w:t>financial</w:t>
      </w:r>
      <w:r w:rsidR="005D37DA" w:rsidRPr="008251C0">
        <w:rPr>
          <w:rFonts w:ascii="Times New Roman" w:hAnsi="Times New Roman" w:cs="Times New Roman"/>
          <w:color w:val="000000"/>
          <w:szCs w:val="23"/>
        </w:rPr>
        <w:t>.</w:t>
      </w:r>
      <w:r w:rsidR="00923ED2" w:rsidRPr="008251C0">
        <w:rPr>
          <w:rFonts w:ascii="Times New Roman" w:hAnsi="Times New Roman" w:cs="Times New Roman"/>
          <w:color w:val="000000"/>
          <w:szCs w:val="23"/>
        </w:rPr>
        <w:t xml:space="preserve">  </w:t>
      </w:r>
      <w:r w:rsidR="00EF054F" w:rsidRPr="008251C0">
        <w:rPr>
          <w:rFonts w:ascii="Times New Roman" w:hAnsi="Times New Roman" w:cs="Times New Roman"/>
          <w:color w:val="000000"/>
          <w:szCs w:val="23"/>
        </w:rPr>
        <w:t xml:space="preserve">In this document, we propose two changes </w:t>
      </w:r>
      <w:r w:rsidR="00F65363">
        <w:rPr>
          <w:rFonts w:ascii="Times New Roman" w:hAnsi="Times New Roman" w:cs="Times New Roman"/>
          <w:color w:val="000000"/>
          <w:szCs w:val="23"/>
        </w:rPr>
        <w:t xml:space="preserve">to the university’s academic organization </w:t>
      </w:r>
      <w:r w:rsidR="00EF054F" w:rsidRPr="008251C0">
        <w:rPr>
          <w:rFonts w:ascii="Times New Roman" w:hAnsi="Times New Roman" w:cs="Times New Roman"/>
          <w:color w:val="000000"/>
          <w:szCs w:val="23"/>
        </w:rPr>
        <w:t>to address those concerns.</w:t>
      </w:r>
    </w:p>
    <w:p w14:paraId="407906C8" w14:textId="77777777" w:rsidR="007F2368" w:rsidRPr="008251C0" w:rsidRDefault="007F2368" w:rsidP="009B4245">
      <w:pPr>
        <w:rPr>
          <w:rFonts w:ascii="Times New Roman" w:hAnsi="Times New Roman" w:cs="Times New Roman"/>
          <w:color w:val="000000"/>
          <w:szCs w:val="23"/>
        </w:rPr>
      </w:pPr>
    </w:p>
    <w:p w14:paraId="7E05ECA3" w14:textId="77777777" w:rsidR="00280624" w:rsidRDefault="00D87466" w:rsidP="009B4245">
      <w:pPr>
        <w:rPr>
          <w:rFonts w:ascii="Times New Roman" w:hAnsi="Times New Roman" w:cs="Times New Roman"/>
          <w:color w:val="000000"/>
          <w:szCs w:val="23"/>
        </w:rPr>
      </w:pPr>
      <w:r w:rsidRPr="008251C0">
        <w:rPr>
          <w:rFonts w:ascii="Times New Roman" w:hAnsi="Times New Roman" w:cs="Times New Roman"/>
          <w:color w:val="000000"/>
          <w:szCs w:val="23"/>
        </w:rPr>
        <w:t>A number of faculty noted that it is difficult to develop new, inte</w:t>
      </w:r>
      <w:r w:rsidR="00654E48" w:rsidRPr="008251C0">
        <w:rPr>
          <w:rFonts w:ascii="Times New Roman" w:hAnsi="Times New Roman" w:cs="Times New Roman"/>
          <w:color w:val="000000"/>
          <w:szCs w:val="23"/>
        </w:rPr>
        <w:t>rdisciplinary graduate programs</w:t>
      </w:r>
      <w:r w:rsidR="00F65363">
        <w:rPr>
          <w:rFonts w:ascii="Times New Roman" w:hAnsi="Times New Roman" w:cs="Times New Roman"/>
          <w:color w:val="000000"/>
          <w:szCs w:val="23"/>
        </w:rPr>
        <w:t>.  There is a strong</w:t>
      </w:r>
      <w:r w:rsidR="00654E48" w:rsidRPr="008251C0">
        <w:rPr>
          <w:rFonts w:ascii="Times New Roman" w:hAnsi="Times New Roman" w:cs="Times New Roman"/>
          <w:color w:val="000000"/>
          <w:szCs w:val="23"/>
        </w:rPr>
        <w:t xml:space="preserve"> desire for more flexibility</w:t>
      </w:r>
      <w:r w:rsidR="00F65363">
        <w:rPr>
          <w:rFonts w:ascii="Times New Roman" w:hAnsi="Times New Roman" w:cs="Times New Roman"/>
          <w:color w:val="000000"/>
          <w:szCs w:val="23"/>
        </w:rPr>
        <w:t>, which would allow</w:t>
      </w:r>
      <w:r w:rsidR="00654E48" w:rsidRPr="008251C0">
        <w:rPr>
          <w:rFonts w:ascii="Times New Roman" w:hAnsi="Times New Roman" w:cs="Times New Roman"/>
          <w:color w:val="000000"/>
          <w:szCs w:val="23"/>
        </w:rPr>
        <w:t xml:space="preserve"> involv</w:t>
      </w:r>
      <w:r w:rsidR="00F65363">
        <w:rPr>
          <w:rFonts w:ascii="Times New Roman" w:hAnsi="Times New Roman" w:cs="Times New Roman"/>
          <w:color w:val="000000"/>
          <w:szCs w:val="23"/>
        </w:rPr>
        <w:t>ement of</w:t>
      </w:r>
      <w:r w:rsidR="00654E48" w:rsidRPr="008251C0">
        <w:rPr>
          <w:rFonts w:ascii="Times New Roman" w:hAnsi="Times New Roman" w:cs="Times New Roman"/>
          <w:color w:val="000000"/>
          <w:szCs w:val="23"/>
        </w:rPr>
        <w:t xml:space="preserve"> faculty across multiple departments and colleges</w:t>
      </w:r>
      <w:r w:rsidR="00F65363">
        <w:rPr>
          <w:rFonts w:ascii="Times New Roman" w:hAnsi="Times New Roman" w:cs="Times New Roman"/>
          <w:color w:val="000000"/>
          <w:szCs w:val="23"/>
        </w:rPr>
        <w:t>, with the</w:t>
      </w:r>
      <w:r w:rsidR="000623FF" w:rsidRPr="008251C0">
        <w:rPr>
          <w:rFonts w:ascii="Times New Roman" w:hAnsi="Times New Roman" w:cs="Times New Roman"/>
          <w:color w:val="000000"/>
          <w:szCs w:val="23"/>
        </w:rPr>
        <w:t xml:space="preserve"> </w:t>
      </w:r>
      <w:r w:rsidR="00AB313A" w:rsidRPr="008251C0">
        <w:rPr>
          <w:rFonts w:ascii="Times New Roman" w:hAnsi="Times New Roman" w:cs="Times New Roman"/>
          <w:color w:val="000000"/>
          <w:szCs w:val="23"/>
        </w:rPr>
        <w:t xml:space="preserve">overarching goal </w:t>
      </w:r>
      <w:r w:rsidR="00F65363">
        <w:rPr>
          <w:rFonts w:ascii="Times New Roman" w:hAnsi="Times New Roman" w:cs="Times New Roman"/>
          <w:color w:val="000000"/>
          <w:szCs w:val="23"/>
        </w:rPr>
        <w:t xml:space="preserve">of </w:t>
      </w:r>
      <w:r w:rsidR="00F65363" w:rsidRPr="008251C0">
        <w:rPr>
          <w:rFonts w:ascii="Times New Roman" w:hAnsi="Times New Roman" w:cs="Times New Roman"/>
          <w:color w:val="000000"/>
          <w:szCs w:val="23"/>
        </w:rPr>
        <w:t>draw</w:t>
      </w:r>
      <w:r w:rsidR="00F65363">
        <w:rPr>
          <w:rFonts w:ascii="Times New Roman" w:hAnsi="Times New Roman" w:cs="Times New Roman"/>
          <w:color w:val="000000"/>
          <w:szCs w:val="23"/>
        </w:rPr>
        <w:t>ing</w:t>
      </w:r>
      <w:r w:rsidR="00F65363" w:rsidRPr="008251C0">
        <w:rPr>
          <w:rFonts w:ascii="Times New Roman" w:hAnsi="Times New Roman" w:cs="Times New Roman"/>
          <w:color w:val="000000"/>
          <w:szCs w:val="23"/>
        </w:rPr>
        <w:t xml:space="preserve"> upon </w:t>
      </w:r>
      <w:r w:rsidR="00F65363">
        <w:rPr>
          <w:rFonts w:ascii="Times New Roman" w:hAnsi="Times New Roman" w:cs="Times New Roman"/>
          <w:color w:val="000000"/>
          <w:szCs w:val="23"/>
        </w:rPr>
        <w:t xml:space="preserve">a diversity of </w:t>
      </w:r>
      <w:r w:rsidR="00F65363" w:rsidRPr="008251C0">
        <w:rPr>
          <w:rFonts w:ascii="Times New Roman" w:hAnsi="Times New Roman" w:cs="Times New Roman"/>
          <w:color w:val="000000"/>
          <w:szCs w:val="23"/>
        </w:rPr>
        <w:t xml:space="preserve">faculty expertise </w:t>
      </w:r>
      <w:r w:rsidR="00F65363">
        <w:rPr>
          <w:rFonts w:ascii="Times New Roman" w:hAnsi="Times New Roman" w:cs="Times New Roman"/>
          <w:color w:val="000000"/>
          <w:szCs w:val="23"/>
        </w:rPr>
        <w:t xml:space="preserve">to </w:t>
      </w:r>
      <w:r w:rsidR="00AB313A" w:rsidRPr="008251C0">
        <w:rPr>
          <w:rFonts w:ascii="Times New Roman" w:hAnsi="Times New Roman" w:cs="Times New Roman"/>
          <w:color w:val="000000"/>
          <w:szCs w:val="23"/>
        </w:rPr>
        <w:t>de</w:t>
      </w:r>
      <w:r w:rsidR="006E6688" w:rsidRPr="008251C0">
        <w:rPr>
          <w:rFonts w:ascii="Times New Roman" w:hAnsi="Times New Roman" w:cs="Times New Roman"/>
          <w:color w:val="000000"/>
          <w:szCs w:val="23"/>
        </w:rPr>
        <w:t>velop new expertise in students.</w:t>
      </w:r>
      <w:r w:rsidR="002B59B5">
        <w:rPr>
          <w:rFonts w:ascii="Times New Roman" w:hAnsi="Times New Roman" w:cs="Times New Roman"/>
          <w:color w:val="000000"/>
          <w:szCs w:val="23"/>
        </w:rPr>
        <w:t xml:space="preserve">  </w:t>
      </w:r>
    </w:p>
    <w:p w14:paraId="44541C14" w14:textId="77777777" w:rsidR="00280624" w:rsidRDefault="00280624" w:rsidP="009B4245">
      <w:pPr>
        <w:rPr>
          <w:rFonts w:ascii="Times New Roman" w:hAnsi="Times New Roman" w:cs="Times New Roman"/>
          <w:color w:val="000000"/>
          <w:szCs w:val="23"/>
        </w:rPr>
      </w:pPr>
    </w:p>
    <w:p w14:paraId="69C616A3" w14:textId="77777777" w:rsidR="00AB313A" w:rsidRPr="008251C0" w:rsidRDefault="00280624" w:rsidP="009B4245">
      <w:pPr>
        <w:rPr>
          <w:rFonts w:ascii="Times New Roman" w:hAnsi="Times New Roman" w:cs="Times New Roman"/>
          <w:color w:val="000000"/>
          <w:szCs w:val="23"/>
        </w:rPr>
      </w:pPr>
      <w:r>
        <w:rPr>
          <w:rFonts w:ascii="Times New Roman" w:hAnsi="Times New Roman" w:cs="Times New Roman"/>
          <w:color w:val="000000"/>
          <w:szCs w:val="23"/>
        </w:rPr>
        <w:t xml:space="preserve">The </w:t>
      </w:r>
      <w:r w:rsidR="002B59B5">
        <w:rPr>
          <w:rFonts w:ascii="Times New Roman" w:hAnsi="Times New Roman" w:cs="Times New Roman"/>
          <w:color w:val="000000"/>
          <w:szCs w:val="23"/>
        </w:rPr>
        <w:t>U</w:t>
      </w:r>
      <w:r>
        <w:rPr>
          <w:rFonts w:ascii="Times New Roman" w:hAnsi="Times New Roman" w:cs="Times New Roman"/>
          <w:color w:val="000000"/>
          <w:szCs w:val="23"/>
        </w:rPr>
        <w:t xml:space="preserve">niversity of </w:t>
      </w:r>
      <w:r w:rsidR="002B59B5">
        <w:rPr>
          <w:rFonts w:ascii="Times New Roman" w:hAnsi="Times New Roman" w:cs="Times New Roman"/>
          <w:color w:val="000000"/>
          <w:szCs w:val="23"/>
        </w:rPr>
        <w:t>D</w:t>
      </w:r>
      <w:r>
        <w:rPr>
          <w:rFonts w:ascii="Times New Roman" w:hAnsi="Times New Roman" w:cs="Times New Roman"/>
          <w:color w:val="000000"/>
          <w:szCs w:val="23"/>
        </w:rPr>
        <w:t>elaware</w:t>
      </w:r>
      <w:r w:rsidR="002B59B5">
        <w:rPr>
          <w:rFonts w:ascii="Times New Roman" w:hAnsi="Times New Roman" w:cs="Times New Roman"/>
          <w:color w:val="000000"/>
          <w:szCs w:val="23"/>
        </w:rPr>
        <w:t xml:space="preserve"> needs to develop a culture</w:t>
      </w:r>
      <w:r>
        <w:rPr>
          <w:rFonts w:ascii="Times New Roman" w:hAnsi="Times New Roman" w:cs="Times New Roman"/>
          <w:color w:val="000000"/>
          <w:szCs w:val="23"/>
        </w:rPr>
        <w:t xml:space="preserve"> that is receptive to interdisciplinary activities and programs. </w:t>
      </w:r>
    </w:p>
    <w:p w14:paraId="6F5F5037" w14:textId="77777777" w:rsidR="00AB313A" w:rsidRPr="008251C0" w:rsidRDefault="00AB313A" w:rsidP="009B4245">
      <w:pPr>
        <w:rPr>
          <w:rFonts w:ascii="Times New Roman" w:hAnsi="Times New Roman" w:cs="Times New Roman"/>
          <w:color w:val="000000"/>
          <w:szCs w:val="23"/>
        </w:rPr>
      </w:pPr>
    </w:p>
    <w:p w14:paraId="3695487D" w14:textId="5F393574" w:rsidR="00825AD0" w:rsidRPr="008251C0" w:rsidRDefault="00AB313A" w:rsidP="0032093A">
      <w:pPr>
        <w:rPr>
          <w:rFonts w:ascii="Times New Roman" w:hAnsi="Times New Roman" w:cs="Times New Roman"/>
          <w:color w:val="000000"/>
          <w:szCs w:val="23"/>
        </w:rPr>
      </w:pPr>
      <w:r w:rsidRPr="008251C0">
        <w:rPr>
          <w:rFonts w:ascii="Times New Roman" w:hAnsi="Times New Roman" w:cs="Times New Roman"/>
          <w:color w:val="000000"/>
          <w:szCs w:val="23"/>
        </w:rPr>
        <w:t xml:space="preserve">From a financial perspective, </w:t>
      </w:r>
      <w:r w:rsidR="00F65363">
        <w:rPr>
          <w:rFonts w:ascii="Times New Roman" w:hAnsi="Times New Roman" w:cs="Times New Roman"/>
          <w:color w:val="000000"/>
          <w:szCs w:val="23"/>
        </w:rPr>
        <w:t xml:space="preserve">the university is feeling </w:t>
      </w:r>
      <w:r w:rsidRPr="008251C0">
        <w:rPr>
          <w:rFonts w:ascii="Times New Roman" w:hAnsi="Times New Roman" w:cs="Times New Roman"/>
          <w:color w:val="000000"/>
          <w:szCs w:val="23"/>
        </w:rPr>
        <w:t>b</w:t>
      </w:r>
      <w:r w:rsidR="00923ED2" w:rsidRPr="008251C0">
        <w:rPr>
          <w:rFonts w:ascii="Times New Roman" w:hAnsi="Times New Roman" w:cs="Times New Roman"/>
          <w:color w:val="000000"/>
          <w:szCs w:val="23"/>
        </w:rPr>
        <w:t xml:space="preserve">udgetary pressures </w:t>
      </w:r>
      <w:r w:rsidR="00F65363">
        <w:rPr>
          <w:rFonts w:ascii="Times New Roman" w:hAnsi="Times New Roman" w:cs="Times New Roman"/>
          <w:color w:val="000000"/>
          <w:szCs w:val="23"/>
        </w:rPr>
        <w:t xml:space="preserve">both </w:t>
      </w:r>
      <w:r w:rsidR="00923ED2" w:rsidRPr="008251C0">
        <w:rPr>
          <w:rFonts w:ascii="Times New Roman" w:hAnsi="Times New Roman" w:cs="Times New Roman"/>
          <w:color w:val="000000"/>
          <w:szCs w:val="23"/>
        </w:rPr>
        <w:t>internally</w:t>
      </w:r>
      <w:r w:rsidR="00F65363">
        <w:rPr>
          <w:rFonts w:ascii="Times New Roman" w:hAnsi="Times New Roman" w:cs="Times New Roman"/>
          <w:color w:val="000000"/>
          <w:szCs w:val="23"/>
        </w:rPr>
        <w:t>,</w:t>
      </w:r>
      <w:r w:rsidR="00515E00" w:rsidRPr="008251C0">
        <w:rPr>
          <w:rFonts w:ascii="Times New Roman" w:hAnsi="Times New Roman" w:cs="Times New Roman"/>
          <w:color w:val="000000"/>
          <w:szCs w:val="23"/>
        </w:rPr>
        <w:t xml:space="preserve"> </w:t>
      </w:r>
      <w:r w:rsidR="00F65363">
        <w:rPr>
          <w:rFonts w:ascii="Times New Roman" w:hAnsi="Times New Roman" w:cs="Times New Roman"/>
          <w:color w:val="000000"/>
          <w:szCs w:val="23"/>
        </w:rPr>
        <w:t xml:space="preserve">following </w:t>
      </w:r>
      <w:r w:rsidR="00515E00" w:rsidRPr="008251C0">
        <w:rPr>
          <w:rFonts w:ascii="Times New Roman" w:hAnsi="Times New Roman" w:cs="Times New Roman"/>
          <w:color w:val="000000"/>
          <w:szCs w:val="23"/>
        </w:rPr>
        <w:t>the implementation of RBB</w:t>
      </w:r>
      <w:r w:rsidR="00F65363">
        <w:rPr>
          <w:rFonts w:ascii="Times New Roman" w:hAnsi="Times New Roman" w:cs="Times New Roman"/>
          <w:color w:val="000000"/>
          <w:szCs w:val="23"/>
        </w:rPr>
        <w:t>, and externally</w:t>
      </w:r>
      <w:r w:rsidR="00515E00" w:rsidRPr="008251C0">
        <w:rPr>
          <w:rFonts w:ascii="Times New Roman" w:hAnsi="Times New Roman" w:cs="Times New Roman"/>
          <w:color w:val="000000"/>
          <w:szCs w:val="23"/>
        </w:rPr>
        <w:t>,</w:t>
      </w:r>
      <w:r w:rsidR="00923ED2" w:rsidRPr="008251C0">
        <w:rPr>
          <w:rFonts w:ascii="Times New Roman" w:hAnsi="Times New Roman" w:cs="Times New Roman"/>
          <w:color w:val="000000"/>
          <w:szCs w:val="23"/>
        </w:rPr>
        <w:t xml:space="preserve"> </w:t>
      </w:r>
      <w:r w:rsidR="00F65363">
        <w:rPr>
          <w:rFonts w:ascii="Times New Roman" w:hAnsi="Times New Roman" w:cs="Times New Roman"/>
          <w:color w:val="000000"/>
          <w:szCs w:val="23"/>
        </w:rPr>
        <w:t xml:space="preserve">with </w:t>
      </w:r>
      <w:r w:rsidR="00046BFA">
        <w:rPr>
          <w:rFonts w:ascii="Times New Roman" w:hAnsi="Times New Roman" w:cs="Times New Roman"/>
          <w:color w:val="000000"/>
          <w:szCs w:val="23"/>
        </w:rPr>
        <w:t xml:space="preserve">an </w:t>
      </w:r>
      <w:r w:rsidR="006E6688" w:rsidRPr="008251C0">
        <w:rPr>
          <w:rFonts w:ascii="Times New Roman" w:hAnsi="Times New Roman" w:cs="Times New Roman"/>
          <w:color w:val="000000"/>
          <w:szCs w:val="23"/>
        </w:rPr>
        <w:t>increasingly competitive federal funding environment</w:t>
      </w:r>
      <w:r w:rsidR="00F65363">
        <w:rPr>
          <w:rFonts w:ascii="Times New Roman" w:hAnsi="Times New Roman" w:cs="Times New Roman"/>
          <w:color w:val="000000"/>
          <w:szCs w:val="23"/>
        </w:rPr>
        <w:t>.  These pressures</w:t>
      </w:r>
      <w:r w:rsidR="00923ED2" w:rsidRPr="008251C0">
        <w:rPr>
          <w:rFonts w:ascii="Times New Roman" w:hAnsi="Times New Roman" w:cs="Times New Roman"/>
          <w:color w:val="000000"/>
          <w:szCs w:val="23"/>
        </w:rPr>
        <w:t xml:space="preserve"> have resulted in a shift </w:t>
      </w:r>
      <w:r w:rsidR="0032093A">
        <w:rPr>
          <w:rFonts w:ascii="Times New Roman" w:hAnsi="Times New Roman" w:cs="Times New Roman"/>
          <w:color w:val="000000"/>
          <w:szCs w:val="23"/>
        </w:rPr>
        <w:t>where</w:t>
      </w:r>
      <w:r w:rsidR="00280624">
        <w:rPr>
          <w:rFonts w:ascii="Times New Roman" w:hAnsi="Times New Roman" w:cs="Times New Roman"/>
          <w:color w:val="000000"/>
          <w:szCs w:val="23"/>
        </w:rPr>
        <w:t>by</w:t>
      </w:r>
      <w:r w:rsidR="0032093A">
        <w:rPr>
          <w:rFonts w:ascii="Times New Roman" w:hAnsi="Times New Roman" w:cs="Times New Roman"/>
          <w:color w:val="000000"/>
          <w:szCs w:val="23"/>
        </w:rPr>
        <w:t xml:space="preserve"> </w:t>
      </w:r>
      <w:r w:rsidR="00923ED2" w:rsidRPr="008251C0">
        <w:rPr>
          <w:rFonts w:ascii="Times New Roman" w:hAnsi="Times New Roman" w:cs="Times New Roman"/>
          <w:color w:val="000000"/>
          <w:szCs w:val="23"/>
        </w:rPr>
        <w:t>faculty and graduate students are asked to bear a larger share of t</w:t>
      </w:r>
      <w:r w:rsidR="005D37DA" w:rsidRPr="008251C0">
        <w:rPr>
          <w:rFonts w:ascii="Times New Roman" w:hAnsi="Times New Roman" w:cs="Times New Roman"/>
          <w:color w:val="000000"/>
          <w:szCs w:val="23"/>
        </w:rPr>
        <w:t xml:space="preserve">he cost of graduate </w:t>
      </w:r>
      <w:r w:rsidR="0032093A">
        <w:rPr>
          <w:rFonts w:ascii="Times New Roman" w:hAnsi="Times New Roman" w:cs="Times New Roman"/>
          <w:color w:val="000000"/>
          <w:szCs w:val="23"/>
        </w:rPr>
        <w:t xml:space="preserve">education, with students receiving inconsistent </w:t>
      </w:r>
      <w:r w:rsidR="008A3426" w:rsidRPr="008251C0">
        <w:rPr>
          <w:rFonts w:ascii="Times New Roman" w:hAnsi="Times New Roman" w:cs="Times New Roman"/>
          <w:color w:val="000000"/>
          <w:szCs w:val="23"/>
        </w:rPr>
        <w:t>stipend and tuition</w:t>
      </w:r>
      <w:r w:rsidR="0032093A">
        <w:rPr>
          <w:rFonts w:ascii="Times New Roman" w:hAnsi="Times New Roman" w:cs="Times New Roman"/>
          <w:color w:val="000000"/>
          <w:szCs w:val="23"/>
        </w:rPr>
        <w:t xml:space="preserve"> support, and faculty </w:t>
      </w:r>
      <w:r w:rsidR="003C67BB">
        <w:rPr>
          <w:rFonts w:ascii="Times New Roman" w:hAnsi="Times New Roman" w:cs="Times New Roman"/>
          <w:color w:val="000000"/>
          <w:szCs w:val="23"/>
        </w:rPr>
        <w:t>paying</w:t>
      </w:r>
      <w:r w:rsidR="0032093A">
        <w:rPr>
          <w:rFonts w:ascii="Times New Roman" w:hAnsi="Times New Roman" w:cs="Times New Roman"/>
          <w:color w:val="000000"/>
          <w:szCs w:val="23"/>
        </w:rPr>
        <w:t xml:space="preserve"> more of the cost of their students’ education</w:t>
      </w:r>
      <w:r w:rsidR="00054FCE" w:rsidRPr="008251C0">
        <w:rPr>
          <w:rFonts w:ascii="Times New Roman" w:hAnsi="Times New Roman" w:cs="Times New Roman"/>
          <w:color w:val="000000"/>
          <w:szCs w:val="23"/>
        </w:rPr>
        <w:t xml:space="preserve">.  </w:t>
      </w:r>
      <w:r w:rsidR="0032093A">
        <w:rPr>
          <w:rFonts w:ascii="Times New Roman" w:hAnsi="Times New Roman" w:cs="Times New Roman"/>
          <w:color w:val="000000"/>
          <w:szCs w:val="23"/>
        </w:rPr>
        <w:t>F</w:t>
      </w:r>
      <w:r w:rsidR="00054FCE" w:rsidRPr="008251C0">
        <w:rPr>
          <w:rFonts w:ascii="Times New Roman" w:hAnsi="Times New Roman" w:cs="Times New Roman"/>
          <w:color w:val="000000"/>
          <w:szCs w:val="23"/>
        </w:rPr>
        <w:t xml:space="preserve">or some faculty, </w:t>
      </w:r>
      <w:r w:rsidR="006E6688" w:rsidRPr="008251C0">
        <w:rPr>
          <w:rFonts w:ascii="Times New Roman" w:hAnsi="Times New Roman" w:cs="Times New Roman"/>
          <w:color w:val="000000"/>
          <w:szCs w:val="23"/>
        </w:rPr>
        <w:t xml:space="preserve">funding </w:t>
      </w:r>
      <w:r w:rsidR="00054FCE" w:rsidRPr="008251C0">
        <w:rPr>
          <w:rFonts w:ascii="Times New Roman" w:hAnsi="Times New Roman" w:cs="Times New Roman"/>
          <w:color w:val="000000"/>
          <w:szCs w:val="23"/>
        </w:rPr>
        <w:t xml:space="preserve">postdoctoral fellows </w:t>
      </w:r>
      <w:r w:rsidR="006E6688" w:rsidRPr="008251C0">
        <w:rPr>
          <w:rFonts w:ascii="Times New Roman" w:hAnsi="Times New Roman" w:cs="Times New Roman"/>
          <w:color w:val="000000"/>
          <w:szCs w:val="23"/>
        </w:rPr>
        <w:t>has</w:t>
      </w:r>
      <w:r w:rsidR="00054FCE" w:rsidRPr="008251C0">
        <w:rPr>
          <w:rFonts w:ascii="Times New Roman" w:hAnsi="Times New Roman" w:cs="Times New Roman"/>
          <w:color w:val="000000"/>
          <w:szCs w:val="23"/>
        </w:rPr>
        <w:t xml:space="preserve"> become </w:t>
      </w:r>
      <w:r w:rsidR="006E6688" w:rsidRPr="008251C0">
        <w:rPr>
          <w:rFonts w:ascii="Times New Roman" w:hAnsi="Times New Roman" w:cs="Times New Roman"/>
          <w:color w:val="000000"/>
          <w:szCs w:val="23"/>
        </w:rPr>
        <w:t xml:space="preserve">a </w:t>
      </w:r>
      <w:r w:rsidR="00054FCE" w:rsidRPr="008251C0">
        <w:rPr>
          <w:rFonts w:ascii="Times New Roman" w:hAnsi="Times New Roman" w:cs="Times New Roman"/>
          <w:color w:val="000000"/>
          <w:szCs w:val="23"/>
        </w:rPr>
        <w:t>less costly</w:t>
      </w:r>
      <w:r w:rsidR="006E6688" w:rsidRPr="008251C0">
        <w:rPr>
          <w:rFonts w:ascii="Times New Roman" w:hAnsi="Times New Roman" w:cs="Times New Roman"/>
          <w:color w:val="000000"/>
          <w:szCs w:val="23"/>
        </w:rPr>
        <w:t xml:space="preserve"> choice</w:t>
      </w:r>
      <w:r w:rsidR="00054FCE" w:rsidRPr="008251C0">
        <w:rPr>
          <w:rFonts w:ascii="Times New Roman" w:hAnsi="Times New Roman" w:cs="Times New Roman"/>
          <w:color w:val="000000"/>
          <w:szCs w:val="23"/>
        </w:rPr>
        <w:t xml:space="preserve"> than </w:t>
      </w:r>
      <w:r w:rsidR="006E6688" w:rsidRPr="008251C0">
        <w:rPr>
          <w:rFonts w:ascii="Times New Roman" w:hAnsi="Times New Roman" w:cs="Times New Roman"/>
          <w:color w:val="000000"/>
          <w:szCs w:val="23"/>
        </w:rPr>
        <w:t xml:space="preserve">funding graduate students.  </w:t>
      </w:r>
      <w:r w:rsidR="0032093A">
        <w:rPr>
          <w:rFonts w:ascii="Times New Roman" w:hAnsi="Times New Roman" w:cs="Times New Roman"/>
          <w:color w:val="000000"/>
          <w:szCs w:val="23"/>
        </w:rPr>
        <w:t>Thus financial pressures have</w:t>
      </w:r>
      <w:r w:rsidR="006E6688" w:rsidRPr="008251C0">
        <w:rPr>
          <w:rFonts w:ascii="Times New Roman" w:hAnsi="Times New Roman" w:cs="Times New Roman"/>
          <w:color w:val="000000"/>
          <w:szCs w:val="23"/>
        </w:rPr>
        <w:t xml:space="preserve"> placed negative</w:t>
      </w:r>
      <w:r w:rsidR="00054FCE" w:rsidRPr="008251C0">
        <w:rPr>
          <w:rFonts w:ascii="Times New Roman" w:hAnsi="Times New Roman" w:cs="Times New Roman"/>
          <w:color w:val="000000"/>
          <w:szCs w:val="23"/>
        </w:rPr>
        <w:t xml:space="preserve"> stress on the University’s core role in graduate education.</w:t>
      </w:r>
    </w:p>
    <w:p w14:paraId="180ABCA7" w14:textId="77777777" w:rsidR="00825AD0" w:rsidRPr="008251C0" w:rsidRDefault="00825AD0" w:rsidP="00825AD0">
      <w:pPr>
        <w:rPr>
          <w:rFonts w:ascii="Times New Roman" w:hAnsi="Times New Roman" w:cs="Times New Roman"/>
          <w:color w:val="000000"/>
          <w:szCs w:val="23"/>
        </w:rPr>
      </w:pPr>
    </w:p>
    <w:p w14:paraId="6EF412F4" w14:textId="77777777" w:rsidR="00825AD0" w:rsidRPr="008251C0" w:rsidRDefault="00EF054F" w:rsidP="00825AD0">
      <w:pPr>
        <w:rPr>
          <w:rFonts w:ascii="Times New Roman" w:hAnsi="Times New Roman" w:cs="Times New Roman"/>
          <w:color w:val="000000"/>
          <w:szCs w:val="23"/>
        </w:rPr>
      </w:pPr>
      <w:r w:rsidRPr="008251C0">
        <w:rPr>
          <w:rFonts w:ascii="Times New Roman" w:hAnsi="Times New Roman" w:cs="Times New Roman"/>
          <w:color w:val="000000"/>
          <w:szCs w:val="23"/>
        </w:rPr>
        <w:t xml:space="preserve">Finally, </w:t>
      </w:r>
      <w:r w:rsidR="0032093A">
        <w:rPr>
          <w:rFonts w:ascii="Times New Roman" w:hAnsi="Times New Roman" w:cs="Times New Roman"/>
          <w:color w:val="000000"/>
          <w:szCs w:val="23"/>
        </w:rPr>
        <w:t xml:space="preserve">there is </w:t>
      </w:r>
      <w:r w:rsidRPr="008251C0">
        <w:rPr>
          <w:rFonts w:ascii="Times New Roman" w:hAnsi="Times New Roman" w:cs="Times New Roman"/>
          <w:color w:val="000000"/>
          <w:szCs w:val="23"/>
        </w:rPr>
        <w:t>a need for more robust support services for graduate students.</w:t>
      </w:r>
      <w:r w:rsidR="00825AD0" w:rsidRPr="008251C0">
        <w:rPr>
          <w:rFonts w:ascii="Times New Roman" w:hAnsi="Times New Roman" w:cs="Times New Roman"/>
          <w:color w:val="000000"/>
          <w:szCs w:val="23"/>
        </w:rPr>
        <w:t xml:space="preserve"> During interviews, the community noted a lack </w:t>
      </w:r>
      <w:r w:rsidR="008275C6">
        <w:rPr>
          <w:rFonts w:ascii="Times New Roman" w:hAnsi="Times New Roman" w:cs="Times New Roman"/>
          <w:color w:val="000000"/>
          <w:szCs w:val="23"/>
        </w:rPr>
        <w:t xml:space="preserve">availability </w:t>
      </w:r>
      <w:r w:rsidR="00825AD0" w:rsidRPr="008251C0">
        <w:rPr>
          <w:rFonts w:ascii="Times New Roman" w:hAnsi="Times New Roman" w:cs="Times New Roman"/>
          <w:color w:val="000000"/>
          <w:szCs w:val="23"/>
        </w:rPr>
        <w:t>of professional development and career services opportunities, graduate student housing (beyond the 50 or so beds available), and funding for graduate student-led organizations and programming.</w:t>
      </w:r>
    </w:p>
    <w:p w14:paraId="24881500" w14:textId="77777777" w:rsidR="00EF054F" w:rsidRPr="008251C0" w:rsidRDefault="00EF054F" w:rsidP="009B4245">
      <w:pPr>
        <w:rPr>
          <w:rFonts w:ascii="Times New Roman" w:hAnsi="Times New Roman" w:cs="Times New Roman"/>
          <w:color w:val="000000"/>
          <w:szCs w:val="23"/>
        </w:rPr>
      </w:pPr>
    </w:p>
    <w:p w14:paraId="139A6C4E" w14:textId="77777777" w:rsidR="00054FCE" w:rsidRPr="008251C0" w:rsidRDefault="00054FCE" w:rsidP="009B4245">
      <w:pPr>
        <w:rPr>
          <w:rFonts w:ascii="Times New Roman" w:hAnsi="Times New Roman" w:cs="Times New Roman"/>
          <w:color w:val="000000"/>
          <w:szCs w:val="23"/>
        </w:rPr>
      </w:pPr>
      <w:r w:rsidRPr="008251C0">
        <w:rPr>
          <w:rFonts w:ascii="Times New Roman" w:hAnsi="Times New Roman" w:cs="Times New Roman"/>
          <w:color w:val="000000"/>
          <w:szCs w:val="23"/>
        </w:rPr>
        <w:t xml:space="preserve">To </w:t>
      </w:r>
      <w:r w:rsidR="00EF054F" w:rsidRPr="008251C0">
        <w:rPr>
          <w:rFonts w:ascii="Times New Roman" w:hAnsi="Times New Roman" w:cs="Times New Roman"/>
          <w:color w:val="000000"/>
          <w:szCs w:val="23"/>
        </w:rPr>
        <w:t xml:space="preserve">help </w:t>
      </w:r>
      <w:r w:rsidRPr="008251C0">
        <w:rPr>
          <w:rFonts w:ascii="Times New Roman" w:hAnsi="Times New Roman" w:cs="Times New Roman"/>
          <w:color w:val="000000"/>
          <w:szCs w:val="23"/>
        </w:rPr>
        <w:t xml:space="preserve">address these challenges, we are recommending </w:t>
      </w:r>
      <w:r w:rsidR="006E6688" w:rsidRPr="008251C0">
        <w:rPr>
          <w:rFonts w:ascii="Times New Roman" w:hAnsi="Times New Roman" w:cs="Times New Roman"/>
          <w:color w:val="000000"/>
          <w:szCs w:val="23"/>
        </w:rPr>
        <w:t>two</w:t>
      </w:r>
      <w:r w:rsidRPr="008251C0">
        <w:rPr>
          <w:rFonts w:ascii="Times New Roman" w:hAnsi="Times New Roman" w:cs="Times New Roman"/>
          <w:color w:val="000000"/>
          <w:szCs w:val="23"/>
        </w:rPr>
        <w:t xml:space="preserve"> </w:t>
      </w:r>
      <w:r w:rsidR="00C8451B" w:rsidRPr="008251C0">
        <w:rPr>
          <w:rFonts w:ascii="Times New Roman" w:hAnsi="Times New Roman" w:cs="Times New Roman"/>
          <w:color w:val="000000"/>
          <w:szCs w:val="23"/>
        </w:rPr>
        <w:t>important changes</w:t>
      </w:r>
      <w:r w:rsidR="00726D75" w:rsidRPr="008251C0">
        <w:rPr>
          <w:rFonts w:ascii="Times New Roman" w:hAnsi="Times New Roman" w:cs="Times New Roman"/>
          <w:color w:val="000000"/>
          <w:szCs w:val="23"/>
        </w:rPr>
        <w:t xml:space="preserve"> in academic organization</w:t>
      </w:r>
      <w:r w:rsidR="00C8451B" w:rsidRPr="008251C0">
        <w:rPr>
          <w:rFonts w:ascii="Times New Roman" w:hAnsi="Times New Roman" w:cs="Times New Roman"/>
          <w:color w:val="000000"/>
          <w:szCs w:val="23"/>
        </w:rPr>
        <w:t>:</w:t>
      </w:r>
    </w:p>
    <w:p w14:paraId="2639B4DE" w14:textId="77777777" w:rsidR="00054FCE" w:rsidRPr="008251C0" w:rsidRDefault="00054FCE" w:rsidP="009B4245">
      <w:pPr>
        <w:rPr>
          <w:rFonts w:ascii="Times New Roman" w:hAnsi="Times New Roman" w:cs="Times New Roman"/>
          <w:color w:val="000000"/>
          <w:szCs w:val="23"/>
        </w:rPr>
      </w:pPr>
    </w:p>
    <w:p w14:paraId="0EDC7BE6" w14:textId="77777777" w:rsidR="00054FCE" w:rsidRPr="008251C0" w:rsidRDefault="00054FCE" w:rsidP="009B4245">
      <w:pPr>
        <w:rPr>
          <w:rFonts w:ascii="Times New Roman" w:hAnsi="Times New Roman" w:cs="Times New Roman"/>
          <w:color w:val="000000"/>
          <w:szCs w:val="23"/>
        </w:rPr>
      </w:pPr>
      <w:r w:rsidRPr="008251C0">
        <w:rPr>
          <w:rFonts w:ascii="Times New Roman" w:hAnsi="Times New Roman" w:cs="Times New Roman"/>
          <w:color w:val="000000"/>
          <w:szCs w:val="23"/>
        </w:rPr>
        <w:t>1) Create a College of Graduate and Professional Education, with staff and budget commensurate with</w:t>
      </w:r>
      <w:r w:rsidR="00253E3A" w:rsidRPr="008251C0">
        <w:rPr>
          <w:rFonts w:ascii="Times New Roman" w:hAnsi="Times New Roman" w:cs="Times New Roman"/>
          <w:color w:val="000000"/>
          <w:szCs w:val="23"/>
        </w:rPr>
        <w:t xml:space="preserve"> the size of the UD faculty and</w:t>
      </w:r>
      <w:r w:rsidRPr="008251C0">
        <w:rPr>
          <w:rFonts w:ascii="Times New Roman" w:hAnsi="Times New Roman" w:cs="Times New Roman"/>
          <w:color w:val="000000"/>
          <w:szCs w:val="23"/>
        </w:rPr>
        <w:t xml:space="preserve"> </w:t>
      </w:r>
      <w:r w:rsidR="00E75388" w:rsidRPr="008251C0">
        <w:rPr>
          <w:rFonts w:ascii="Times New Roman" w:hAnsi="Times New Roman" w:cs="Times New Roman"/>
          <w:color w:val="000000"/>
          <w:szCs w:val="23"/>
        </w:rPr>
        <w:t xml:space="preserve">graduate </w:t>
      </w:r>
      <w:r w:rsidR="009D0AA8" w:rsidRPr="008251C0">
        <w:rPr>
          <w:rFonts w:ascii="Times New Roman" w:hAnsi="Times New Roman" w:cs="Times New Roman"/>
          <w:color w:val="000000"/>
          <w:szCs w:val="23"/>
        </w:rPr>
        <w:t>student body</w:t>
      </w:r>
      <w:r w:rsidR="00280624">
        <w:rPr>
          <w:rFonts w:ascii="Times New Roman" w:hAnsi="Times New Roman" w:cs="Times New Roman"/>
          <w:color w:val="000000"/>
          <w:szCs w:val="23"/>
        </w:rPr>
        <w:t>, and consistent with universities of similar size and research intensity.</w:t>
      </w:r>
    </w:p>
    <w:p w14:paraId="3B89D277" w14:textId="77777777" w:rsidR="00054FCE" w:rsidRPr="008251C0" w:rsidRDefault="00054FCE" w:rsidP="009B4245">
      <w:pPr>
        <w:rPr>
          <w:rFonts w:ascii="Times New Roman" w:hAnsi="Times New Roman" w:cs="Times New Roman"/>
          <w:color w:val="000000"/>
          <w:szCs w:val="23"/>
        </w:rPr>
      </w:pPr>
    </w:p>
    <w:p w14:paraId="315BE3A4" w14:textId="0B59774F" w:rsidR="00923ED2" w:rsidRPr="008251C0" w:rsidRDefault="00054FCE" w:rsidP="009B4245">
      <w:pPr>
        <w:rPr>
          <w:rFonts w:ascii="Times New Roman" w:hAnsi="Times New Roman" w:cs="Times New Roman"/>
          <w:color w:val="000000"/>
          <w:szCs w:val="23"/>
        </w:rPr>
      </w:pPr>
      <w:r w:rsidRPr="008251C0">
        <w:rPr>
          <w:rFonts w:ascii="Times New Roman" w:hAnsi="Times New Roman" w:cs="Times New Roman"/>
          <w:color w:val="000000"/>
          <w:szCs w:val="23"/>
        </w:rPr>
        <w:lastRenderedPageBreak/>
        <w:t xml:space="preserve">2) </w:t>
      </w:r>
      <w:r w:rsidR="007A7AF3">
        <w:rPr>
          <w:rFonts w:ascii="Times New Roman" w:hAnsi="Times New Roman" w:cs="Times New Roman"/>
          <w:color w:val="000000"/>
          <w:szCs w:val="23"/>
        </w:rPr>
        <w:t>Encourage interdisciplinary programs by</w:t>
      </w:r>
      <w:r w:rsidR="00DF4735">
        <w:rPr>
          <w:rFonts w:ascii="Times New Roman" w:hAnsi="Times New Roman" w:cs="Times New Roman"/>
          <w:color w:val="000000"/>
          <w:szCs w:val="23"/>
        </w:rPr>
        <w:t xml:space="preserve"> </w:t>
      </w:r>
      <w:r w:rsidR="00DF4735" w:rsidRPr="008251C0">
        <w:rPr>
          <w:rFonts w:ascii="Times New Roman" w:hAnsi="Times New Roman" w:cs="Times New Roman"/>
          <w:color w:val="000000"/>
          <w:szCs w:val="23"/>
        </w:rPr>
        <w:t>structur</w:t>
      </w:r>
      <w:r w:rsidR="00DF4735">
        <w:rPr>
          <w:rFonts w:ascii="Times New Roman" w:hAnsi="Times New Roman" w:cs="Times New Roman"/>
          <w:color w:val="000000"/>
          <w:szCs w:val="23"/>
        </w:rPr>
        <w:t>ing</w:t>
      </w:r>
      <w:r w:rsidR="00DF4735" w:rsidRPr="008251C0">
        <w:rPr>
          <w:rFonts w:ascii="Times New Roman" w:hAnsi="Times New Roman" w:cs="Times New Roman"/>
          <w:color w:val="000000"/>
          <w:szCs w:val="23"/>
        </w:rPr>
        <w:t xml:space="preserve"> </w:t>
      </w:r>
      <w:r w:rsidR="00DF4735">
        <w:rPr>
          <w:rFonts w:ascii="Times New Roman" w:hAnsi="Times New Roman" w:cs="Times New Roman"/>
          <w:color w:val="000000"/>
          <w:szCs w:val="23"/>
        </w:rPr>
        <w:t>joint</w:t>
      </w:r>
      <w:r w:rsidR="00DF4735" w:rsidRPr="008251C0">
        <w:rPr>
          <w:rFonts w:ascii="Times New Roman" w:hAnsi="Times New Roman" w:cs="Times New Roman"/>
          <w:color w:val="000000"/>
          <w:szCs w:val="23"/>
        </w:rPr>
        <w:t xml:space="preserve"> faculty appointments</w:t>
      </w:r>
      <w:r w:rsidR="00DF4735">
        <w:rPr>
          <w:rFonts w:ascii="Times New Roman" w:hAnsi="Times New Roman" w:cs="Times New Roman"/>
          <w:color w:val="000000"/>
          <w:szCs w:val="23"/>
        </w:rPr>
        <w:t xml:space="preserve"> in</w:t>
      </w:r>
      <w:r w:rsidR="007A7AF3">
        <w:rPr>
          <w:rFonts w:ascii="Times New Roman" w:hAnsi="Times New Roman" w:cs="Times New Roman"/>
          <w:color w:val="000000"/>
          <w:szCs w:val="23"/>
        </w:rPr>
        <w:t xml:space="preserve"> </w:t>
      </w:r>
      <w:r w:rsidR="00253E3A" w:rsidRPr="008251C0">
        <w:rPr>
          <w:rFonts w:ascii="Times New Roman" w:hAnsi="Times New Roman" w:cs="Times New Roman"/>
          <w:color w:val="000000"/>
          <w:szCs w:val="23"/>
        </w:rPr>
        <w:t>the University’s institutes</w:t>
      </w:r>
      <w:r w:rsidR="00413A9A">
        <w:rPr>
          <w:rFonts w:ascii="Times New Roman" w:hAnsi="Times New Roman" w:cs="Times New Roman"/>
          <w:color w:val="000000"/>
          <w:szCs w:val="23"/>
        </w:rPr>
        <w:t xml:space="preserve"> and graduate college</w:t>
      </w:r>
      <w:r w:rsidR="006E6688" w:rsidRPr="008251C0">
        <w:rPr>
          <w:rFonts w:ascii="Times New Roman" w:hAnsi="Times New Roman" w:cs="Times New Roman"/>
          <w:color w:val="000000"/>
          <w:szCs w:val="23"/>
        </w:rPr>
        <w:t xml:space="preserve">, to support </w:t>
      </w:r>
      <w:r w:rsidR="00CF01F9">
        <w:rPr>
          <w:rFonts w:ascii="Times New Roman" w:hAnsi="Times New Roman" w:cs="Times New Roman"/>
          <w:color w:val="000000"/>
          <w:szCs w:val="23"/>
        </w:rPr>
        <w:t xml:space="preserve">both </w:t>
      </w:r>
      <w:r w:rsidR="006E6688" w:rsidRPr="008251C0">
        <w:rPr>
          <w:rFonts w:ascii="Times New Roman" w:hAnsi="Times New Roman" w:cs="Times New Roman"/>
          <w:color w:val="000000"/>
          <w:szCs w:val="23"/>
        </w:rPr>
        <w:t>interdisciplinary</w:t>
      </w:r>
      <w:r w:rsidR="00E833AE">
        <w:rPr>
          <w:rFonts w:ascii="Times New Roman" w:hAnsi="Times New Roman" w:cs="Times New Roman"/>
          <w:color w:val="000000"/>
          <w:szCs w:val="23"/>
        </w:rPr>
        <w:t xml:space="preserve"> research and</w:t>
      </w:r>
      <w:r w:rsidR="006E6688" w:rsidRPr="008251C0">
        <w:rPr>
          <w:rFonts w:ascii="Times New Roman" w:hAnsi="Times New Roman" w:cs="Times New Roman"/>
          <w:color w:val="000000"/>
          <w:szCs w:val="23"/>
        </w:rPr>
        <w:t xml:space="preserve"> graduate degrees</w:t>
      </w:r>
      <w:r w:rsidR="009C247E">
        <w:rPr>
          <w:rFonts w:ascii="Times New Roman" w:hAnsi="Times New Roman" w:cs="Times New Roman"/>
          <w:color w:val="000000"/>
          <w:szCs w:val="23"/>
        </w:rPr>
        <w:t xml:space="preserve">, and offering </w:t>
      </w:r>
      <w:r w:rsidR="001C4E41">
        <w:rPr>
          <w:rFonts w:ascii="Times New Roman" w:hAnsi="Times New Roman" w:cs="Times New Roman"/>
          <w:color w:val="000000"/>
          <w:szCs w:val="23"/>
        </w:rPr>
        <w:t>several options for how they can be organized</w:t>
      </w:r>
      <w:r w:rsidR="00253E3A" w:rsidRPr="008251C0">
        <w:rPr>
          <w:rFonts w:ascii="Times New Roman" w:hAnsi="Times New Roman" w:cs="Times New Roman"/>
          <w:color w:val="000000"/>
          <w:szCs w:val="23"/>
        </w:rPr>
        <w:t>.</w:t>
      </w:r>
      <w:r w:rsidRPr="008251C0">
        <w:rPr>
          <w:rFonts w:ascii="Times New Roman" w:hAnsi="Times New Roman" w:cs="Times New Roman"/>
          <w:color w:val="000000"/>
          <w:szCs w:val="23"/>
        </w:rPr>
        <w:t xml:space="preserve"> </w:t>
      </w:r>
      <w:r w:rsidR="009B4245" w:rsidRPr="008251C0">
        <w:rPr>
          <w:rFonts w:ascii="Times New Roman" w:hAnsi="Times New Roman" w:cs="Times New Roman"/>
          <w:color w:val="000000"/>
          <w:szCs w:val="23"/>
        </w:rPr>
        <w:t xml:space="preserve"> </w:t>
      </w:r>
    </w:p>
    <w:p w14:paraId="2D38DE33" w14:textId="77777777" w:rsidR="00923ED2" w:rsidRPr="008251C0" w:rsidRDefault="00923ED2" w:rsidP="009B4245">
      <w:pPr>
        <w:rPr>
          <w:rFonts w:ascii="Times New Roman" w:hAnsi="Times New Roman" w:cs="Times New Roman"/>
          <w:color w:val="000000"/>
          <w:szCs w:val="23"/>
        </w:rPr>
      </w:pPr>
    </w:p>
    <w:p w14:paraId="79B11946" w14:textId="77777777" w:rsidR="005D1CB3" w:rsidRPr="008251C0" w:rsidRDefault="005D1CB3" w:rsidP="005D1CB3">
      <w:pPr>
        <w:rPr>
          <w:rFonts w:ascii="Times New Roman" w:hAnsi="Times New Roman" w:cs="Times New Roman"/>
          <w:b/>
          <w:color w:val="000000"/>
          <w:szCs w:val="23"/>
        </w:rPr>
      </w:pPr>
      <w:r w:rsidRPr="008251C0">
        <w:rPr>
          <w:rFonts w:ascii="Times New Roman" w:hAnsi="Times New Roman" w:cs="Times New Roman"/>
          <w:b/>
          <w:color w:val="000000"/>
          <w:szCs w:val="23"/>
        </w:rPr>
        <w:t>1) Create a College of Graduate and Professional Education, with staff and budget commensurate with the size of the UD faculty and graduate student body.</w:t>
      </w:r>
    </w:p>
    <w:p w14:paraId="1A238EF7" w14:textId="77777777" w:rsidR="005D1CB3" w:rsidRDefault="005D1CB3" w:rsidP="009B4245">
      <w:pPr>
        <w:rPr>
          <w:rFonts w:ascii="Times New Roman" w:hAnsi="Times New Roman" w:cs="Times New Roman"/>
          <w:b/>
          <w:color w:val="000000"/>
          <w:szCs w:val="23"/>
        </w:rPr>
      </w:pPr>
    </w:p>
    <w:p w14:paraId="61304902" w14:textId="77777777" w:rsidR="007B2852" w:rsidRPr="008251C0" w:rsidRDefault="007B2852" w:rsidP="009B4245">
      <w:pPr>
        <w:rPr>
          <w:rFonts w:ascii="Times New Roman" w:hAnsi="Times New Roman" w:cs="Times New Roman"/>
          <w:b/>
          <w:color w:val="000000"/>
          <w:szCs w:val="23"/>
        </w:rPr>
      </w:pPr>
    </w:p>
    <w:p w14:paraId="146DC32C" w14:textId="77777777" w:rsidR="00923ED2" w:rsidRPr="00E40DC0" w:rsidRDefault="009360CD" w:rsidP="009B4245">
      <w:pPr>
        <w:rPr>
          <w:rFonts w:ascii="Times New Roman" w:hAnsi="Times New Roman" w:cs="Times New Roman"/>
          <w:i/>
          <w:color w:val="000000"/>
          <w:szCs w:val="23"/>
        </w:rPr>
      </w:pPr>
      <w:r w:rsidRPr="009360CD">
        <w:rPr>
          <w:rFonts w:ascii="Times New Roman" w:hAnsi="Times New Roman" w:cs="Times New Roman"/>
          <w:i/>
          <w:color w:val="000000"/>
          <w:szCs w:val="23"/>
        </w:rPr>
        <w:t>Background</w:t>
      </w:r>
    </w:p>
    <w:p w14:paraId="51E5229C" w14:textId="77777777" w:rsidR="009B7E6F" w:rsidRPr="008251C0" w:rsidRDefault="009B7E6F" w:rsidP="009B4245">
      <w:pPr>
        <w:rPr>
          <w:rFonts w:ascii="Times New Roman" w:hAnsi="Times New Roman" w:cs="Times New Roman"/>
          <w:color w:val="000000"/>
          <w:szCs w:val="23"/>
        </w:rPr>
      </w:pPr>
    </w:p>
    <w:p w14:paraId="5E6D9A47" w14:textId="32C85100" w:rsidR="009B4245" w:rsidRPr="008251C0" w:rsidRDefault="009B4245" w:rsidP="009B4245">
      <w:pPr>
        <w:rPr>
          <w:rFonts w:ascii="Times New Roman" w:hAnsi="Times New Roman" w:cs="Times New Roman"/>
          <w:szCs w:val="20"/>
        </w:rPr>
      </w:pPr>
      <w:r w:rsidRPr="008251C0">
        <w:rPr>
          <w:rFonts w:ascii="Times New Roman" w:hAnsi="Times New Roman" w:cs="Times New Roman"/>
          <w:color w:val="000000"/>
          <w:szCs w:val="23"/>
        </w:rPr>
        <w:t>Approximately 3600 graduate students are enrolled at the University of Delaware.  </w:t>
      </w:r>
      <w:r w:rsidR="007B2852">
        <w:rPr>
          <w:rFonts w:ascii="Times New Roman" w:hAnsi="Times New Roman" w:cs="Times New Roman"/>
          <w:color w:val="000000"/>
          <w:szCs w:val="23"/>
        </w:rPr>
        <w:t xml:space="preserve">Within the central administration, </w:t>
      </w:r>
      <w:r w:rsidRPr="008251C0">
        <w:rPr>
          <w:rFonts w:ascii="Times New Roman" w:hAnsi="Times New Roman" w:cs="Times New Roman"/>
          <w:color w:val="000000"/>
          <w:szCs w:val="23"/>
        </w:rPr>
        <w:t>the Office of Graduate and Professional Education (OGPE), an office headed by a Vice Provost (appointed from among the faculty) and supported by an Associate Vice Provost, four professional staff, and four administrative staff</w:t>
      </w:r>
      <w:r w:rsidR="00C47C76">
        <w:rPr>
          <w:rFonts w:ascii="Times New Roman" w:hAnsi="Times New Roman" w:cs="Times New Roman"/>
          <w:color w:val="000000"/>
          <w:szCs w:val="23"/>
        </w:rPr>
        <w:t>, service graduate education at UD</w:t>
      </w:r>
      <w:r w:rsidRPr="008251C0">
        <w:rPr>
          <w:rFonts w:ascii="Times New Roman" w:hAnsi="Times New Roman" w:cs="Times New Roman"/>
          <w:color w:val="000000"/>
          <w:szCs w:val="23"/>
        </w:rPr>
        <w:t xml:space="preserve">.  The office processes all graduate admissions, </w:t>
      </w:r>
      <w:r w:rsidR="009407D6">
        <w:rPr>
          <w:rFonts w:ascii="Times New Roman" w:hAnsi="Times New Roman" w:cs="Times New Roman"/>
          <w:color w:val="000000"/>
          <w:szCs w:val="23"/>
        </w:rPr>
        <w:t>and oversees</w:t>
      </w:r>
      <w:r w:rsidRPr="008251C0">
        <w:rPr>
          <w:rFonts w:ascii="Times New Roman" w:hAnsi="Times New Roman" w:cs="Times New Roman"/>
          <w:color w:val="000000"/>
          <w:szCs w:val="23"/>
        </w:rPr>
        <w:t xml:space="preserve"> the completion of masters and doctoral degrees</w:t>
      </w:r>
      <w:r w:rsidR="009407D6">
        <w:rPr>
          <w:rFonts w:ascii="Times New Roman" w:hAnsi="Times New Roman" w:cs="Times New Roman"/>
          <w:color w:val="000000"/>
          <w:szCs w:val="23"/>
        </w:rPr>
        <w:t xml:space="preserve"> </w:t>
      </w:r>
      <w:r w:rsidRPr="008251C0">
        <w:rPr>
          <w:rFonts w:ascii="Times New Roman" w:hAnsi="Times New Roman" w:cs="Times New Roman"/>
          <w:color w:val="000000"/>
          <w:szCs w:val="23"/>
        </w:rPr>
        <w:t>and the submission of dissertations</w:t>
      </w:r>
      <w:r w:rsidR="007B2852">
        <w:rPr>
          <w:rFonts w:ascii="Times New Roman" w:hAnsi="Times New Roman" w:cs="Times New Roman"/>
          <w:color w:val="000000"/>
          <w:szCs w:val="23"/>
        </w:rPr>
        <w:t>.</w:t>
      </w:r>
    </w:p>
    <w:p w14:paraId="2DC48D4E" w14:textId="77777777" w:rsidR="009B4245" w:rsidRPr="008251C0" w:rsidRDefault="009B4245" w:rsidP="009B4245">
      <w:pPr>
        <w:rPr>
          <w:rFonts w:ascii="Times New Roman" w:eastAsia="Times New Roman" w:hAnsi="Times New Roman" w:cs="Times New Roman"/>
          <w:szCs w:val="20"/>
        </w:rPr>
      </w:pPr>
    </w:p>
    <w:p w14:paraId="686DB84F" w14:textId="77777777" w:rsidR="009B4245" w:rsidRPr="008251C0" w:rsidRDefault="009B4245" w:rsidP="009B4245">
      <w:pPr>
        <w:rPr>
          <w:rFonts w:ascii="Times New Roman" w:hAnsi="Times New Roman" w:cs="Times New Roman"/>
          <w:color w:val="000000"/>
          <w:szCs w:val="23"/>
        </w:rPr>
      </w:pPr>
      <w:r w:rsidRPr="008251C0">
        <w:rPr>
          <w:rFonts w:ascii="Times New Roman" w:hAnsi="Times New Roman" w:cs="Times New Roman"/>
          <w:color w:val="000000"/>
          <w:szCs w:val="23"/>
        </w:rPr>
        <w:t xml:space="preserve">OGPE </w:t>
      </w:r>
      <w:r w:rsidR="00E75388" w:rsidRPr="008251C0">
        <w:rPr>
          <w:rFonts w:ascii="Times New Roman" w:hAnsi="Times New Roman" w:cs="Times New Roman"/>
          <w:color w:val="000000"/>
          <w:szCs w:val="23"/>
        </w:rPr>
        <w:t>funds</w:t>
      </w:r>
      <w:r w:rsidRPr="008251C0">
        <w:rPr>
          <w:rFonts w:ascii="Times New Roman" w:hAnsi="Times New Roman" w:cs="Times New Roman"/>
          <w:color w:val="000000"/>
          <w:szCs w:val="23"/>
        </w:rPr>
        <w:t xml:space="preserve"> several graduate student organizations, such as the Graduate Student Government and the Black Graduate Student Association, bu</w:t>
      </w:r>
      <w:r w:rsidR="00F961F3" w:rsidRPr="008251C0">
        <w:rPr>
          <w:rFonts w:ascii="Times New Roman" w:hAnsi="Times New Roman" w:cs="Times New Roman"/>
          <w:color w:val="000000"/>
          <w:szCs w:val="23"/>
        </w:rPr>
        <w:t>t that support is limited by</w:t>
      </w:r>
      <w:r w:rsidRPr="008251C0">
        <w:rPr>
          <w:rFonts w:ascii="Times New Roman" w:hAnsi="Times New Roman" w:cs="Times New Roman"/>
          <w:color w:val="000000"/>
          <w:szCs w:val="23"/>
        </w:rPr>
        <w:t xml:space="preserve"> availability of funding.  </w:t>
      </w:r>
      <w:r w:rsidR="00F961F3" w:rsidRPr="008251C0">
        <w:rPr>
          <w:rFonts w:ascii="Times New Roman" w:hAnsi="Times New Roman" w:cs="Times New Roman"/>
          <w:color w:val="000000"/>
          <w:szCs w:val="23"/>
        </w:rPr>
        <w:t>In general, t</w:t>
      </w:r>
      <w:r w:rsidR="00A06614" w:rsidRPr="008251C0">
        <w:rPr>
          <w:rFonts w:ascii="Times New Roman" w:hAnsi="Times New Roman" w:cs="Times New Roman"/>
          <w:color w:val="000000"/>
          <w:szCs w:val="23"/>
        </w:rPr>
        <w:t xml:space="preserve">he Division of Student Life does </w:t>
      </w:r>
      <w:r w:rsidR="00A06614" w:rsidRPr="008251C0">
        <w:rPr>
          <w:rFonts w:ascii="Times New Roman" w:hAnsi="Times New Roman" w:cs="Times New Roman"/>
          <w:b/>
          <w:bCs/>
          <w:color w:val="000000"/>
          <w:szCs w:val="23"/>
        </w:rPr>
        <w:t>not</w:t>
      </w:r>
      <w:r w:rsidR="00A06614" w:rsidRPr="008251C0">
        <w:rPr>
          <w:rFonts w:ascii="Times New Roman" w:hAnsi="Times New Roman" w:cs="Times New Roman"/>
          <w:color w:val="000000"/>
          <w:szCs w:val="23"/>
        </w:rPr>
        <w:t xml:space="preserve"> support any services, organizations, or activities for graduate students</w:t>
      </w:r>
      <w:r w:rsidR="00F961F3" w:rsidRPr="008251C0">
        <w:rPr>
          <w:rFonts w:ascii="Times New Roman" w:hAnsi="Times New Roman" w:cs="Times New Roman"/>
          <w:color w:val="000000"/>
          <w:szCs w:val="23"/>
        </w:rPr>
        <w:t>.</w:t>
      </w:r>
    </w:p>
    <w:p w14:paraId="544499C5" w14:textId="77777777" w:rsidR="00F961F3" w:rsidRDefault="00F961F3" w:rsidP="009B4245">
      <w:pPr>
        <w:rPr>
          <w:rFonts w:ascii="Times New Roman" w:eastAsia="Times New Roman" w:hAnsi="Times New Roman" w:cs="Times New Roman"/>
          <w:szCs w:val="20"/>
        </w:rPr>
      </w:pPr>
    </w:p>
    <w:p w14:paraId="66CC0A0F" w14:textId="77777777" w:rsidR="007B2852" w:rsidRDefault="007B2852" w:rsidP="009B4245">
      <w:pPr>
        <w:rPr>
          <w:rFonts w:ascii="Times New Roman" w:eastAsia="Times New Roman" w:hAnsi="Times New Roman" w:cs="Times New Roman"/>
          <w:szCs w:val="20"/>
        </w:rPr>
      </w:pPr>
    </w:p>
    <w:p w14:paraId="3CAAC614" w14:textId="77777777" w:rsidR="007B2852" w:rsidRPr="007B2852" w:rsidRDefault="007B2852" w:rsidP="009B4245">
      <w:pPr>
        <w:rPr>
          <w:rFonts w:ascii="Times New Roman" w:eastAsia="Times New Roman" w:hAnsi="Times New Roman" w:cs="Times New Roman"/>
          <w:i/>
          <w:szCs w:val="20"/>
        </w:rPr>
      </w:pPr>
      <w:r>
        <w:rPr>
          <w:rFonts w:ascii="Times New Roman" w:eastAsia="Times New Roman" w:hAnsi="Times New Roman" w:cs="Times New Roman"/>
          <w:i/>
          <w:szCs w:val="20"/>
        </w:rPr>
        <w:t>Lessons Learned</w:t>
      </w:r>
    </w:p>
    <w:p w14:paraId="7E7DC4EE" w14:textId="77777777" w:rsidR="007B2852" w:rsidRDefault="007B2852" w:rsidP="009B4245">
      <w:pPr>
        <w:rPr>
          <w:rFonts w:ascii="Times New Roman" w:hAnsi="Times New Roman" w:cs="Times New Roman"/>
          <w:color w:val="000000"/>
          <w:szCs w:val="23"/>
        </w:rPr>
      </w:pPr>
    </w:p>
    <w:p w14:paraId="39F8CC3B" w14:textId="77777777" w:rsidR="000D3927" w:rsidRPr="008251C0" w:rsidRDefault="009B4245" w:rsidP="009B4245">
      <w:pPr>
        <w:rPr>
          <w:rFonts w:ascii="Times New Roman" w:hAnsi="Times New Roman" w:cs="Times New Roman"/>
          <w:color w:val="000000"/>
          <w:szCs w:val="23"/>
        </w:rPr>
      </w:pPr>
      <w:r w:rsidRPr="008251C0">
        <w:rPr>
          <w:rFonts w:ascii="Times New Roman" w:hAnsi="Times New Roman" w:cs="Times New Roman"/>
          <w:color w:val="000000"/>
          <w:szCs w:val="23"/>
        </w:rPr>
        <w:t>In the Path to Prominence, UD sought to be</w:t>
      </w:r>
      <w:r w:rsidR="00A06614" w:rsidRPr="008251C0">
        <w:rPr>
          <w:rFonts w:ascii="Times New Roman" w:hAnsi="Times New Roman" w:cs="Times New Roman"/>
          <w:color w:val="000000"/>
          <w:szCs w:val="23"/>
        </w:rPr>
        <w:t xml:space="preserve"> a leader in graduate education.</w:t>
      </w:r>
      <w:r w:rsidR="004202A1" w:rsidRPr="008251C0">
        <w:rPr>
          <w:rFonts w:ascii="Times New Roman" w:hAnsi="Times New Roman" w:cs="Times New Roman"/>
          <w:color w:val="000000"/>
          <w:szCs w:val="23"/>
        </w:rPr>
        <w:t xml:space="preserve"> There is concern, howe</w:t>
      </w:r>
      <w:r w:rsidRPr="008251C0">
        <w:rPr>
          <w:rFonts w:ascii="Times New Roman" w:hAnsi="Times New Roman" w:cs="Times New Roman"/>
          <w:color w:val="000000"/>
          <w:szCs w:val="23"/>
        </w:rPr>
        <w:t>ver</w:t>
      </w:r>
      <w:r w:rsidR="004202A1" w:rsidRPr="008251C0">
        <w:rPr>
          <w:rFonts w:ascii="Times New Roman" w:hAnsi="Times New Roman" w:cs="Times New Roman"/>
          <w:color w:val="000000"/>
          <w:szCs w:val="23"/>
        </w:rPr>
        <w:t>, that</w:t>
      </w:r>
      <w:r w:rsidRPr="008251C0">
        <w:rPr>
          <w:rFonts w:ascii="Times New Roman" w:hAnsi="Times New Roman" w:cs="Times New Roman"/>
          <w:color w:val="000000"/>
          <w:szCs w:val="23"/>
        </w:rPr>
        <w:t xml:space="preserve"> </w:t>
      </w:r>
      <w:r w:rsidR="004202A1" w:rsidRPr="008251C0">
        <w:rPr>
          <w:rFonts w:ascii="Times New Roman" w:hAnsi="Times New Roman" w:cs="Times New Roman"/>
          <w:color w:val="000000"/>
          <w:szCs w:val="23"/>
        </w:rPr>
        <w:t xml:space="preserve">over </w:t>
      </w:r>
      <w:r w:rsidRPr="008251C0">
        <w:rPr>
          <w:rFonts w:ascii="Times New Roman" w:hAnsi="Times New Roman" w:cs="Times New Roman"/>
          <w:color w:val="000000"/>
          <w:szCs w:val="23"/>
        </w:rPr>
        <w:t>the past seven years</w:t>
      </w:r>
      <w:r w:rsidR="000D3927" w:rsidRPr="008251C0">
        <w:rPr>
          <w:rFonts w:ascii="Times New Roman" w:hAnsi="Times New Roman" w:cs="Times New Roman"/>
          <w:color w:val="000000"/>
          <w:szCs w:val="23"/>
        </w:rPr>
        <w:t xml:space="preserve"> </w:t>
      </w:r>
      <w:r w:rsidRPr="008251C0">
        <w:rPr>
          <w:rFonts w:ascii="Times New Roman" w:hAnsi="Times New Roman" w:cs="Times New Roman"/>
          <w:color w:val="000000"/>
          <w:szCs w:val="23"/>
        </w:rPr>
        <w:t xml:space="preserve">support for graduate education has stagnated. </w:t>
      </w:r>
      <w:r w:rsidR="007B2852">
        <w:rPr>
          <w:rFonts w:ascii="Times New Roman" w:hAnsi="Times New Roman" w:cs="Times New Roman"/>
          <w:color w:val="000000"/>
          <w:szCs w:val="23"/>
        </w:rPr>
        <w:t xml:space="preserve"> </w:t>
      </w:r>
      <w:r w:rsidR="000D3927" w:rsidRPr="008251C0">
        <w:rPr>
          <w:rFonts w:ascii="Times New Roman" w:hAnsi="Times New Roman" w:cs="Times New Roman"/>
          <w:color w:val="000000"/>
          <w:szCs w:val="23"/>
        </w:rPr>
        <w:t>Part of this concern stems from growing financial challenges around graduate education.</w:t>
      </w:r>
      <w:r w:rsidRPr="008251C0">
        <w:rPr>
          <w:rFonts w:ascii="Times New Roman" w:hAnsi="Times New Roman" w:cs="Times New Roman"/>
          <w:color w:val="000000"/>
          <w:szCs w:val="23"/>
        </w:rPr>
        <w:t> </w:t>
      </w:r>
    </w:p>
    <w:p w14:paraId="18BFD152" w14:textId="77777777" w:rsidR="009B4245" w:rsidRPr="008251C0" w:rsidRDefault="000D3927" w:rsidP="009B4245">
      <w:pPr>
        <w:rPr>
          <w:rFonts w:ascii="Times New Roman" w:eastAsia="Times New Roman" w:hAnsi="Times New Roman" w:cs="Times New Roman"/>
          <w:szCs w:val="20"/>
        </w:rPr>
      </w:pPr>
      <w:r w:rsidRPr="008251C0">
        <w:rPr>
          <w:rFonts w:ascii="Times New Roman" w:eastAsia="Times New Roman" w:hAnsi="Times New Roman" w:cs="Times New Roman"/>
          <w:szCs w:val="20"/>
        </w:rPr>
        <w:t xml:space="preserve"> </w:t>
      </w:r>
    </w:p>
    <w:p w14:paraId="11CE011F" w14:textId="06D2526C" w:rsidR="00CF01F9" w:rsidRDefault="007C61A0" w:rsidP="009B4245">
      <w:pPr>
        <w:rPr>
          <w:rFonts w:ascii="Times New Roman" w:hAnsi="Times New Roman" w:cs="Times New Roman"/>
          <w:color w:val="000000"/>
          <w:szCs w:val="23"/>
        </w:rPr>
      </w:pPr>
      <w:r w:rsidRPr="008251C0">
        <w:rPr>
          <w:rFonts w:ascii="Times New Roman" w:hAnsi="Times New Roman" w:cs="Times New Roman"/>
          <w:color w:val="000000"/>
          <w:szCs w:val="23"/>
        </w:rPr>
        <w:t>Historically, graduate students who received a stipend</w:t>
      </w:r>
      <w:r w:rsidR="00B936F7">
        <w:rPr>
          <w:rFonts w:ascii="Times New Roman" w:hAnsi="Times New Roman" w:cs="Times New Roman"/>
          <w:color w:val="000000"/>
          <w:szCs w:val="23"/>
        </w:rPr>
        <w:t xml:space="preserve"> also</w:t>
      </w:r>
      <w:r w:rsidRPr="008251C0">
        <w:rPr>
          <w:rFonts w:ascii="Times New Roman" w:hAnsi="Times New Roman" w:cs="Times New Roman"/>
          <w:color w:val="000000"/>
          <w:szCs w:val="23"/>
        </w:rPr>
        <w:t xml:space="preserve"> receive</w:t>
      </w:r>
      <w:r w:rsidR="00C47C76">
        <w:rPr>
          <w:rFonts w:ascii="Times New Roman" w:hAnsi="Times New Roman" w:cs="Times New Roman"/>
          <w:color w:val="000000"/>
          <w:szCs w:val="23"/>
        </w:rPr>
        <w:t>d</w:t>
      </w:r>
      <w:r w:rsidRPr="008251C0">
        <w:rPr>
          <w:rFonts w:ascii="Times New Roman" w:hAnsi="Times New Roman" w:cs="Times New Roman"/>
          <w:color w:val="000000"/>
          <w:szCs w:val="23"/>
        </w:rPr>
        <w:t xml:space="preserve"> a </w:t>
      </w:r>
      <w:r w:rsidR="00B936F7">
        <w:rPr>
          <w:rFonts w:ascii="Times New Roman" w:hAnsi="Times New Roman" w:cs="Times New Roman"/>
          <w:color w:val="000000"/>
          <w:szCs w:val="23"/>
        </w:rPr>
        <w:t xml:space="preserve">commensurate </w:t>
      </w:r>
      <w:r w:rsidRPr="008251C0">
        <w:rPr>
          <w:rFonts w:ascii="Times New Roman" w:hAnsi="Times New Roman" w:cs="Times New Roman"/>
          <w:color w:val="000000"/>
          <w:szCs w:val="23"/>
        </w:rPr>
        <w:t>tuition waiver</w:t>
      </w:r>
      <w:r w:rsidR="00CF01F9">
        <w:rPr>
          <w:rFonts w:ascii="Times New Roman" w:hAnsi="Times New Roman" w:cs="Times New Roman"/>
          <w:color w:val="000000"/>
          <w:szCs w:val="23"/>
        </w:rPr>
        <w:t xml:space="preserve">; that is, </w:t>
      </w:r>
      <w:r w:rsidR="00B936F7">
        <w:rPr>
          <w:rFonts w:ascii="Times New Roman" w:hAnsi="Times New Roman" w:cs="Times New Roman"/>
          <w:color w:val="000000"/>
          <w:szCs w:val="23"/>
        </w:rPr>
        <w:t xml:space="preserve">the rate of </w:t>
      </w:r>
      <w:r w:rsidR="002E6BE4">
        <w:rPr>
          <w:rFonts w:ascii="Times New Roman" w:hAnsi="Times New Roman" w:cs="Times New Roman"/>
          <w:color w:val="000000"/>
          <w:szCs w:val="23"/>
        </w:rPr>
        <w:t xml:space="preserve">the </w:t>
      </w:r>
      <w:r w:rsidR="00B936F7">
        <w:rPr>
          <w:rFonts w:ascii="Times New Roman" w:hAnsi="Times New Roman" w:cs="Times New Roman"/>
          <w:color w:val="000000"/>
          <w:szCs w:val="23"/>
        </w:rPr>
        <w:t>stipend as a percentage of the university minimum stipend was the same percentage of tuition remitted</w:t>
      </w:r>
      <w:r w:rsidRPr="008251C0">
        <w:rPr>
          <w:rFonts w:ascii="Times New Roman" w:hAnsi="Times New Roman" w:cs="Times New Roman"/>
          <w:color w:val="000000"/>
          <w:szCs w:val="23"/>
        </w:rPr>
        <w:t xml:space="preserve">.  </w:t>
      </w:r>
    </w:p>
    <w:p w14:paraId="270DBCEF" w14:textId="77777777" w:rsidR="00CF01F9" w:rsidRDefault="00CF01F9" w:rsidP="009B4245">
      <w:pPr>
        <w:rPr>
          <w:rFonts w:ascii="Times New Roman" w:hAnsi="Times New Roman" w:cs="Times New Roman"/>
          <w:color w:val="000000"/>
          <w:szCs w:val="23"/>
        </w:rPr>
      </w:pPr>
    </w:p>
    <w:p w14:paraId="5515D8EA" w14:textId="176F292F" w:rsidR="009B4245" w:rsidRPr="008251C0" w:rsidRDefault="007C61A0" w:rsidP="009B4245">
      <w:pPr>
        <w:rPr>
          <w:rFonts w:ascii="Times New Roman" w:hAnsi="Times New Roman" w:cs="Times New Roman"/>
          <w:color w:val="000000"/>
          <w:szCs w:val="23"/>
        </w:rPr>
      </w:pPr>
      <w:r w:rsidRPr="008251C0">
        <w:rPr>
          <w:rFonts w:ascii="Times New Roman" w:hAnsi="Times New Roman" w:cs="Times New Roman"/>
          <w:color w:val="000000"/>
          <w:szCs w:val="23"/>
        </w:rPr>
        <w:t xml:space="preserve">Since the implementation of RBB, graduate tuition support has been de-coupled from graduate stipends.  </w:t>
      </w:r>
      <w:r w:rsidR="00B936F7">
        <w:rPr>
          <w:rFonts w:ascii="Times New Roman" w:hAnsi="Times New Roman" w:cs="Times New Roman"/>
          <w:color w:val="000000"/>
          <w:szCs w:val="23"/>
        </w:rPr>
        <w:t xml:space="preserve">This means that </w:t>
      </w:r>
      <w:r w:rsidRPr="008251C0">
        <w:rPr>
          <w:rFonts w:ascii="Times New Roman" w:hAnsi="Times New Roman" w:cs="Times New Roman"/>
          <w:color w:val="000000"/>
          <w:szCs w:val="23"/>
        </w:rPr>
        <w:t>there are students in multiple colleges who are awarded</w:t>
      </w:r>
      <w:r w:rsidR="000D3927" w:rsidRPr="008251C0">
        <w:rPr>
          <w:rFonts w:ascii="Times New Roman" w:hAnsi="Times New Roman" w:cs="Times New Roman"/>
          <w:color w:val="000000"/>
          <w:szCs w:val="23"/>
        </w:rPr>
        <w:t xml:space="preserve"> </w:t>
      </w:r>
      <w:r w:rsidRPr="008251C0">
        <w:rPr>
          <w:rFonts w:ascii="Times New Roman" w:hAnsi="Times New Roman" w:cs="Times New Roman"/>
          <w:color w:val="000000"/>
          <w:szCs w:val="23"/>
        </w:rPr>
        <w:t>tuition remission and stipends</w:t>
      </w:r>
      <w:r w:rsidR="00B936F7">
        <w:rPr>
          <w:rFonts w:ascii="Times New Roman" w:hAnsi="Times New Roman" w:cs="Times New Roman"/>
          <w:color w:val="000000"/>
          <w:szCs w:val="23"/>
        </w:rPr>
        <w:t xml:space="preserve"> in disparate proportions</w:t>
      </w:r>
      <w:r w:rsidR="000D3927" w:rsidRPr="008251C0">
        <w:rPr>
          <w:rFonts w:ascii="Times New Roman" w:hAnsi="Times New Roman" w:cs="Times New Roman"/>
          <w:color w:val="000000"/>
          <w:szCs w:val="23"/>
        </w:rPr>
        <w:t>,</w:t>
      </w:r>
      <w:r w:rsidRPr="008251C0">
        <w:rPr>
          <w:rFonts w:ascii="Times New Roman" w:hAnsi="Times New Roman" w:cs="Times New Roman"/>
          <w:color w:val="000000"/>
          <w:szCs w:val="23"/>
        </w:rPr>
        <w:t xml:space="preserve"> which has created financial strain on affected students.  For example, a student receiving full stipend but only half tuition will either need to commit a majority of the stipend to paying the remainder of tuition (as off-campus jobs are generally prohibited for funded students) or else take a loan to cover the difference.  In this case, which is not uncommon, the illusion of being funded translates into unexpected financial hardship.</w:t>
      </w:r>
      <w:r w:rsidR="00B936F7">
        <w:rPr>
          <w:rFonts w:ascii="Times New Roman" w:hAnsi="Times New Roman" w:cs="Times New Roman"/>
          <w:color w:val="000000"/>
          <w:szCs w:val="23"/>
        </w:rPr>
        <w:t xml:space="preserve"> </w:t>
      </w:r>
      <w:r w:rsidR="000E2D40">
        <w:rPr>
          <w:rFonts w:ascii="Times New Roman" w:hAnsi="Times New Roman" w:cs="Times New Roman"/>
          <w:color w:val="000000"/>
          <w:szCs w:val="23"/>
        </w:rPr>
        <w:t xml:space="preserve"> Compounding the situation further is the fact that UD’s minimum graduate stipend is not presently competitive with its peer institutions.</w:t>
      </w:r>
      <w:r w:rsidR="00721A75">
        <w:rPr>
          <w:rFonts w:ascii="Times New Roman" w:hAnsi="Times New Roman" w:cs="Times New Roman"/>
          <w:color w:val="000000"/>
          <w:szCs w:val="23"/>
        </w:rPr>
        <w:t xml:space="preserve">  </w:t>
      </w:r>
      <w:r w:rsidR="009B4245" w:rsidRPr="008251C0">
        <w:rPr>
          <w:rFonts w:ascii="Times New Roman" w:hAnsi="Times New Roman" w:cs="Times New Roman"/>
          <w:color w:val="000000"/>
          <w:szCs w:val="23"/>
        </w:rPr>
        <w:t xml:space="preserve">If the </w:t>
      </w:r>
      <w:r w:rsidR="000D3927" w:rsidRPr="008251C0">
        <w:rPr>
          <w:rFonts w:ascii="Times New Roman" w:hAnsi="Times New Roman" w:cs="Times New Roman"/>
          <w:color w:val="000000"/>
          <w:szCs w:val="23"/>
        </w:rPr>
        <w:t>current situation</w:t>
      </w:r>
      <w:r w:rsidR="009B4245" w:rsidRPr="008251C0">
        <w:rPr>
          <w:rFonts w:ascii="Times New Roman" w:hAnsi="Times New Roman" w:cs="Times New Roman"/>
          <w:color w:val="000000"/>
          <w:szCs w:val="23"/>
        </w:rPr>
        <w:t xml:space="preserve"> continue</w:t>
      </w:r>
      <w:r w:rsidR="000D3927" w:rsidRPr="008251C0">
        <w:rPr>
          <w:rFonts w:ascii="Times New Roman" w:hAnsi="Times New Roman" w:cs="Times New Roman"/>
          <w:color w:val="000000"/>
          <w:szCs w:val="23"/>
        </w:rPr>
        <w:t>s</w:t>
      </w:r>
      <w:r w:rsidR="009B4245" w:rsidRPr="008251C0">
        <w:rPr>
          <w:rFonts w:ascii="Times New Roman" w:hAnsi="Times New Roman" w:cs="Times New Roman"/>
          <w:color w:val="000000"/>
          <w:szCs w:val="23"/>
        </w:rPr>
        <w:t xml:space="preserve">, UD </w:t>
      </w:r>
      <w:r w:rsidR="000D3927" w:rsidRPr="008251C0">
        <w:rPr>
          <w:rFonts w:ascii="Times New Roman" w:hAnsi="Times New Roman" w:cs="Times New Roman"/>
          <w:color w:val="000000"/>
          <w:szCs w:val="23"/>
        </w:rPr>
        <w:t>faculty may find it increasingly difficult</w:t>
      </w:r>
      <w:r w:rsidR="009B4245" w:rsidRPr="008251C0">
        <w:rPr>
          <w:rFonts w:ascii="Times New Roman" w:hAnsi="Times New Roman" w:cs="Times New Roman"/>
          <w:color w:val="000000"/>
          <w:szCs w:val="23"/>
        </w:rPr>
        <w:t xml:space="preserve"> to attract and retain the best gradua</w:t>
      </w:r>
      <w:r w:rsidR="000D3927" w:rsidRPr="008251C0">
        <w:rPr>
          <w:rFonts w:ascii="Times New Roman" w:hAnsi="Times New Roman" w:cs="Times New Roman"/>
          <w:color w:val="000000"/>
          <w:szCs w:val="23"/>
        </w:rPr>
        <w:t>te students.</w:t>
      </w:r>
    </w:p>
    <w:p w14:paraId="422F7CC6" w14:textId="77777777" w:rsidR="00A06614" w:rsidRPr="008251C0" w:rsidRDefault="00A06614" w:rsidP="009B4245">
      <w:pPr>
        <w:rPr>
          <w:rFonts w:ascii="Times New Roman" w:hAnsi="Times New Roman" w:cs="Times New Roman"/>
          <w:szCs w:val="20"/>
        </w:rPr>
      </w:pPr>
    </w:p>
    <w:p w14:paraId="32D283C2" w14:textId="4DB0B135" w:rsidR="00AA1175" w:rsidRDefault="00F3055D" w:rsidP="00F961F3">
      <w:pPr>
        <w:rPr>
          <w:rFonts w:ascii="Times New Roman" w:hAnsi="Times New Roman" w:cs="Times New Roman"/>
          <w:color w:val="000000"/>
          <w:szCs w:val="23"/>
        </w:rPr>
      </w:pPr>
      <w:r>
        <w:rPr>
          <w:rFonts w:ascii="Times New Roman" w:hAnsi="Times New Roman" w:cs="Times New Roman"/>
          <w:color w:val="000000"/>
          <w:szCs w:val="23"/>
        </w:rPr>
        <w:t xml:space="preserve">Faculty are also feeling </w:t>
      </w:r>
      <w:r w:rsidR="009B4245" w:rsidRPr="008251C0">
        <w:rPr>
          <w:rFonts w:ascii="Times New Roman" w:hAnsi="Times New Roman" w:cs="Times New Roman"/>
          <w:color w:val="000000"/>
          <w:szCs w:val="23"/>
        </w:rPr>
        <w:t>budgetary pressure</w:t>
      </w:r>
      <w:r>
        <w:rPr>
          <w:rFonts w:ascii="Times New Roman" w:hAnsi="Times New Roman" w:cs="Times New Roman"/>
          <w:color w:val="000000"/>
          <w:szCs w:val="23"/>
        </w:rPr>
        <w:t>, as</w:t>
      </w:r>
      <w:r w:rsidR="009B4245" w:rsidRPr="008251C0">
        <w:rPr>
          <w:rFonts w:ascii="Times New Roman" w:hAnsi="Times New Roman" w:cs="Times New Roman"/>
          <w:color w:val="000000"/>
          <w:szCs w:val="23"/>
        </w:rPr>
        <w:t xml:space="preserve"> several colleges</w:t>
      </w:r>
      <w:r>
        <w:rPr>
          <w:rFonts w:ascii="Times New Roman" w:hAnsi="Times New Roman" w:cs="Times New Roman"/>
          <w:color w:val="000000"/>
          <w:szCs w:val="23"/>
        </w:rPr>
        <w:t xml:space="preserve"> now</w:t>
      </w:r>
      <w:r w:rsidR="009B4245" w:rsidRPr="008251C0">
        <w:rPr>
          <w:rFonts w:ascii="Times New Roman" w:hAnsi="Times New Roman" w:cs="Times New Roman"/>
          <w:color w:val="000000"/>
          <w:szCs w:val="23"/>
        </w:rPr>
        <w:t xml:space="preserve"> require that faculty advisors pay a percentage (presently 15%, though scheduled to grow) of their students’</w:t>
      </w:r>
      <w:r w:rsidR="00FE56F2">
        <w:rPr>
          <w:rFonts w:ascii="Times New Roman" w:hAnsi="Times New Roman" w:cs="Times New Roman"/>
          <w:color w:val="000000"/>
          <w:szCs w:val="23"/>
        </w:rPr>
        <w:t xml:space="preserve"> </w:t>
      </w:r>
      <w:r w:rsidR="009B4245" w:rsidRPr="008251C0">
        <w:rPr>
          <w:rFonts w:ascii="Times New Roman" w:hAnsi="Times New Roman" w:cs="Times New Roman"/>
          <w:color w:val="000000"/>
          <w:szCs w:val="23"/>
        </w:rPr>
        <w:t>tuition.  </w:t>
      </w:r>
      <w:r>
        <w:rPr>
          <w:rFonts w:ascii="Times New Roman" w:hAnsi="Times New Roman" w:cs="Times New Roman"/>
          <w:color w:val="000000"/>
          <w:szCs w:val="23"/>
        </w:rPr>
        <w:t xml:space="preserve">Moreover, hiring postdoctoral researchers instead of graduate students is often more economical, especially in the absence of incentives for taking on additional students.  </w:t>
      </w:r>
      <w:r w:rsidR="009B4245" w:rsidRPr="008251C0">
        <w:rPr>
          <w:rFonts w:ascii="Times New Roman" w:hAnsi="Times New Roman" w:cs="Times New Roman"/>
          <w:color w:val="000000"/>
          <w:szCs w:val="23"/>
        </w:rPr>
        <w:t>With no appreciable increase in research grant funding, faculty will be able to support fewer students in their labs, limiting ac</w:t>
      </w:r>
      <w:r w:rsidR="00177721" w:rsidRPr="008251C0">
        <w:rPr>
          <w:rFonts w:ascii="Times New Roman" w:hAnsi="Times New Roman" w:cs="Times New Roman"/>
          <w:color w:val="000000"/>
          <w:szCs w:val="23"/>
        </w:rPr>
        <w:t xml:space="preserve">cess to a UD graduate degree. </w:t>
      </w:r>
    </w:p>
    <w:p w14:paraId="51157C6C" w14:textId="77777777" w:rsidR="00AA1175" w:rsidRPr="008251C0" w:rsidDel="00AA1175" w:rsidRDefault="00AA1175" w:rsidP="00F961F3">
      <w:pPr>
        <w:rPr>
          <w:rFonts w:ascii="Times New Roman" w:hAnsi="Times New Roman" w:cs="Times New Roman"/>
          <w:color w:val="000000"/>
          <w:szCs w:val="23"/>
        </w:rPr>
      </w:pPr>
    </w:p>
    <w:p w14:paraId="405317FF" w14:textId="1A6D2FE3" w:rsidR="00AA1175" w:rsidRDefault="00500CE1" w:rsidP="00F961F3">
      <w:pPr>
        <w:rPr>
          <w:rFonts w:ascii="Times New Roman" w:hAnsi="Times New Roman" w:cs="Times New Roman"/>
          <w:color w:val="000000"/>
          <w:szCs w:val="23"/>
        </w:rPr>
      </w:pPr>
      <w:r>
        <w:rPr>
          <w:rFonts w:ascii="Times New Roman" w:hAnsi="Times New Roman" w:cs="Times New Roman"/>
          <w:color w:val="000000"/>
          <w:szCs w:val="23"/>
        </w:rPr>
        <w:t>The other way funding impacts graduate education is that</w:t>
      </w:r>
      <w:r w:rsidR="00AA1175">
        <w:rPr>
          <w:rFonts w:ascii="Times New Roman" w:hAnsi="Times New Roman" w:cs="Times New Roman"/>
          <w:color w:val="000000"/>
          <w:szCs w:val="23"/>
        </w:rPr>
        <w:t xml:space="preserve"> the </w:t>
      </w:r>
      <w:r w:rsidR="00C7254C">
        <w:rPr>
          <w:rFonts w:ascii="Times New Roman" w:hAnsi="Times New Roman" w:cs="Times New Roman"/>
          <w:color w:val="000000"/>
          <w:szCs w:val="23"/>
        </w:rPr>
        <w:t>services that UD provides for graduate students are</w:t>
      </w:r>
      <w:r w:rsidR="00AA1175">
        <w:rPr>
          <w:rFonts w:ascii="Times New Roman" w:hAnsi="Times New Roman" w:cs="Times New Roman"/>
          <w:color w:val="000000"/>
          <w:szCs w:val="23"/>
        </w:rPr>
        <w:t xml:space="preserve"> limited by the capacity of OGPE</w:t>
      </w:r>
      <w:r w:rsidR="00165156">
        <w:rPr>
          <w:rFonts w:ascii="Times New Roman" w:hAnsi="Times New Roman" w:cs="Times New Roman"/>
          <w:color w:val="000000"/>
          <w:szCs w:val="23"/>
        </w:rPr>
        <w:t xml:space="preserve"> to provide such services. </w:t>
      </w:r>
      <w:r w:rsidR="00565286">
        <w:rPr>
          <w:rFonts w:ascii="Times New Roman" w:hAnsi="Times New Roman" w:cs="Times New Roman"/>
          <w:color w:val="000000"/>
          <w:szCs w:val="23"/>
        </w:rPr>
        <w:t xml:space="preserve"> There is only minimal support for recruiting or diversity initiatives, and </w:t>
      </w:r>
      <w:r w:rsidR="0022415A">
        <w:rPr>
          <w:rFonts w:ascii="Times New Roman" w:hAnsi="Times New Roman" w:cs="Times New Roman"/>
          <w:color w:val="000000"/>
          <w:szCs w:val="23"/>
        </w:rPr>
        <w:t xml:space="preserve">the relatively small number of professional staff in the office are not able to </w:t>
      </w:r>
      <w:r w:rsidR="00F376C2">
        <w:rPr>
          <w:rFonts w:ascii="Times New Roman" w:hAnsi="Times New Roman" w:cs="Times New Roman"/>
          <w:color w:val="000000"/>
          <w:szCs w:val="23"/>
        </w:rPr>
        <w:t>meet the demand for career services and professional development</w:t>
      </w:r>
      <w:r w:rsidR="001075B9">
        <w:rPr>
          <w:rFonts w:ascii="Times New Roman" w:hAnsi="Times New Roman" w:cs="Times New Roman"/>
          <w:color w:val="000000"/>
          <w:szCs w:val="23"/>
        </w:rPr>
        <w:t>, among other programming</w:t>
      </w:r>
      <w:r w:rsidR="00F376C2">
        <w:rPr>
          <w:rFonts w:ascii="Times New Roman" w:hAnsi="Times New Roman" w:cs="Times New Roman"/>
          <w:color w:val="000000"/>
          <w:szCs w:val="23"/>
        </w:rPr>
        <w:t xml:space="preserve">.  </w:t>
      </w:r>
      <w:r w:rsidR="00324A98">
        <w:rPr>
          <w:rFonts w:ascii="Times New Roman" w:hAnsi="Times New Roman" w:cs="Times New Roman"/>
          <w:color w:val="000000"/>
          <w:szCs w:val="23"/>
        </w:rPr>
        <w:t xml:space="preserve">While some units within the University, such as Career Services, do extend their services to graduate students, they do not have the funding or the manpower to provide </w:t>
      </w:r>
      <w:r w:rsidR="007246F6">
        <w:rPr>
          <w:rFonts w:ascii="Times New Roman" w:hAnsi="Times New Roman" w:cs="Times New Roman"/>
          <w:color w:val="000000"/>
          <w:szCs w:val="23"/>
        </w:rPr>
        <w:t xml:space="preserve">their services on the scale or in enough depth to fully and proactively serve the entire graduate student body.  </w:t>
      </w:r>
      <w:r w:rsidR="009407D6">
        <w:rPr>
          <w:rFonts w:ascii="Times New Roman" w:hAnsi="Times New Roman" w:cs="Times New Roman"/>
          <w:color w:val="000000"/>
          <w:szCs w:val="23"/>
        </w:rPr>
        <w:t xml:space="preserve">Finally, the University is providing limited graduate student housing (about 50 beds) and does not meet the need for accommodation.  </w:t>
      </w:r>
    </w:p>
    <w:p w14:paraId="4ECC6688" w14:textId="77777777" w:rsidR="00CF3026" w:rsidRDefault="00CF3026" w:rsidP="00F961F3">
      <w:pPr>
        <w:rPr>
          <w:rFonts w:ascii="Times New Roman" w:hAnsi="Times New Roman" w:cs="Times New Roman"/>
          <w:color w:val="000000"/>
          <w:szCs w:val="23"/>
        </w:rPr>
      </w:pPr>
    </w:p>
    <w:p w14:paraId="12864188" w14:textId="77777777" w:rsidR="00CF3026" w:rsidRPr="008251C0" w:rsidDel="00AA1175" w:rsidRDefault="00CF3026" w:rsidP="00F961F3">
      <w:pPr>
        <w:rPr>
          <w:rFonts w:ascii="Times New Roman" w:hAnsi="Times New Roman" w:cs="Times New Roman"/>
          <w:color w:val="000000"/>
          <w:szCs w:val="23"/>
        </w:rPr>
      </w:pPr>
      <w:r>
        <w:rPr>
          <w:rFonts w:ascii="Times New Roman" w:hAnsi="Times New Roman" w:cs="Times New Roman"/>
          <w:color w:val="000000"/>
          <w:szCs w:val="23"/>
        </w:rPr>
        <w:t xml:space="preserve">Finally, </w:t>
      </w:r>
      <w:r w:rsidR="00D0509D">
        <w:rPr>
          <w:rFonts w:ascii="Times New Roman" w:hAnsi="Times New Roman" w:cs="Times New Roman"/>
          <w:color w:val="000000"/>
          <w:szCs w:val="23"/>
        </w:rPr>
        <w:t xml:space="preserve">there is also </w:t>
      </w:r>
      <w:r w:rsidR="00FB09AB">
        <w:rPr>
          <w:rFonts w:ascii="Times New Roman" w:hAnsi="Times New Roman" w:cs="Times New Roman"/>
          <w:color w:val="000000"/>
          <w:szCs w:val="23"/>
        </w:rPr>
        <w:t>interest among faculty in developing</w:t>
      </w:r>
      <w:r w:rsidR="00D0509D">
        <w:rPr>
          <w:rFonts w:ascii="Times New Roman" w:hAnsi="Times New Roman" w:cs="Times New Roman"/>
          <w:color w:val="000000"/>
          <w:szCs w:val="23"/>
        </w:rPr>
        <w:t xml:space="preserve"> a </w:t>
      </w:r>
      <w:r>
        <w:rPr>
          <w:rFonts w:ascii="Times New Roman" w:hAnsi="Times New Roman" w:cs="Times New Roman"/>
          <w:color w:val="000000"/>
          <w:szCs w:val="23"/>
        </w:rPr>
        <w:t xml:space="preserve">broader selection of interdisciplinary graduate degrees.  </w:t>
      </w:r>
      <w:r w:rsidR="00FB09AB">
        <w:rPr>
          <w:rFonts w:ascii="Times New Roman" w:hAnsi="Times New Roman" w:cs="Times New Roman"/>
          <w:color w:val="000000"/>
          <w:szCs w:val="23"/>
        </w:rPr>
        <w:t>In some instances, faculty have been reluctant to move ahead over concerns</w:t>
      </w:r>
      <w:r w:rsidR="009A3937">
        <w:rPr>
          <w:rFonts w:ascii="Times New Roman" w:hAnsi="Times New Roman" w:cs="Times New Roman"/>
          <w:color w:val="000000"/>
          <w:szCs w:val="23"/>
        </w:rPr>
        <w:t xml:space="preserve"> about dean and chair support, about the complexities of cross-college financials and over ambiguities around</w:t>
      </w:r>
      <w:r w:rsidR="00617CC9">
        <w:rPr>
          <w:rFonts w:ascii="Times New Roman" w:hAnsi="Times New Roman" w:cs="Times New Roman"/>
          <w:color w:val="000000"/>
          <w:szCs w:val="23"/>
        </w:rPr>
        <w:t xml:space="preserve"> new interdisciplinary programs, which do not have a</w:t>
      </w:r>
      <w:r w:rsidR="009A3937">
        <w:rPr>
          <w:rFonts w:ascii="Times New Roman" w:hAnsi="Times New Roman" w:cs="Times New Roman"/>
          <w:color w:val="000000"/>
          <w:szCs w:val="23"/>
        </w:rPr>
        <w:t xml:space="preserve"> single</w:t>
      </w:r>
      <w:r w:rsidR="00617CC9">
        <w:rPr>
          <w:rFonts w:ascii="Times New Roman" w:hAnsi="Times New Roman" w:cs="Times New Roman"/>
          <w:color w:val="000000"/>
          <w:szCs w:val="23"/>
        </w:rPr>
        <w:t xml:space="preserve"> home department or college.</w:t>
      </w:r>
      <w:r w:rsidR="00D0509D">
        <w:rPr>
          <w:rFonts w:ascii="Times New Roman" w:hAnsi="Times New Roman" w:cs="Times New Roman"/>
          <w:color w:val="000000"/>
          <w:szCs w:val="23"/>
        </w:rPr>
        <w:t xml:space="preserve">  </w:t>
      </w:r>
    </w:p>
    <w:p w14:paraId="438CB4E1" w14:textId="77777777" w:rsidR="00EF054F" w:rsidRPr="008251C0" w:rsidRDefault="00EF054F" w:rsidP="00AA1175">
      <w:pPr>
        <w:rPr>
          <w:rFonts w:ascii="Times New Roman" w:hAnsi="Times New Roman" w:cs="Times New Roman"/>
          <w:color w:val="000000"/>
          <w:szCs w:val="23"/>
        </w:rPr>
      </w:pPr>
    </w:p>
    <w:p w14:paraId="0803F79B" w14:textId="34FFB1C0" w:rsidR="009B4245" w:rsidRDefault="009B4245" w:rsidP="009B4245">
      <w:pPr>
        <w:rPr>
          <w:rFonts w:ascii="Times New Roman" w:hAnsi="Times New Roman" w:cs="Times New Roman"/>
          <w:color w:val="000000"/>
          <w:szCs w:val="23"/>
        </w:rPr>
      </w:pPr>
      <w:r w:rsidRPr="008251C0">
        <w:rPr>
          <w:rFonts w:ascii="Times New Roman" w:hAnsi="Times New Roman" w:cs="Times New Roman"/>
          <w:color w:val="000000"/>
          <w:szCs w:val="23"/>
        </w:rPr>
        <w:t>The quality of graduate education at UD cannot improve unless the university is willing to commit (</w:t>
      </w:r>
      <w:r w:rsidR="00E833AE">
        <w:rPr>
          <w:rFonts w:ascii="Times New Roman" w:hAnsi="Times New Roman" w:cs="Times New Roman"/>
          <w:color w:val="000000"/>
          <w:szCs w:val="23"/>
        </w:rPr>
        <w:t xml:space="preserve">culturally, as well as </w:t>
      </w:r>
      <w:r w:rsidRPr="008251C0">
        <w:rPr>
          <w:rFonts w:ascii="Times New Roman" w:hAnsi="Times New Roman" w:cs="Times New Roman"/>
          <w:color w:val="000000"/>
          <w:szCs w:val="23"/>
        </w:rPr>
        <w:t>monetarily) to improving the graduate student experience.  </w:t>
      </w:r>
    </w:p>
    <w:p w14:paraId="1B3E9CF3" w14:textId="77777777" w:rsidR="009B4245" w:rsidRPr="008251C0" w:rsidRDefault="009B4245" w:rsidP="009B4245">
      <w:pPr>
        <w:spacing w:after="240"/>
        <w:rPr>
          <w:rFonts w:ascii="Times New Roman" w:eastAsia="Times New Roman" w:hAnsi="Times New Roman" w:cs="Times New Roman"/>
          <w:szCs w:val="20"/>
        </w:rPr>
      </w:pPr>
    </w:p>
    <w:p w14:paraId="4C17CD20" w14:textId="77777777" w:rsidR="009B4245" w:rsidRPr="007B2852" w:rsidRDefault="009B4245" w:rsidP="009B4245">
      <w:pPr>
        <w:rPr>
          <w:rFonts w:ascii="Times New Roman" w:hAnsi="Times New Roman" w:cs="Times New Roman"/>
          <w:i/>
          <w:szCs w:val="20"/>
        </w:rPr>
      </w:pPr>
      <w:r w:rsidRPr="007B2852">
        <w:rPr>
          <w:rFonts w:ascii="Times New Roman" w:hAnsi="Times New Roman" w:cs="Times New Roman"/>
          <w:bCs/>
          <w:i/>
          <w:color w:val="000000"/>
          <w:szCs w:val="23"/>
        </w:rPr>
        <w:t>National and Global Trends</w:t>
      </w:r>
    </w:p>
    <w:p w14:paraId="48251CF7" w14:textId="77777777" w:rsidR="009B4245" w:rsidRPr="008251C0" w:rsidRDefault="009B4245" w:rsidP="009B4245">
      <w:pPr>
        <w:rPr>
          <w:rFonts w:ascii="Times New Roman" w:eastAsia="Times New Roman" w:hAnsi="Times New Roman" w:cs="Times New Roman"/>
          <w:szCs w:val="20"/>
        </w:rPr>
      </w:pPr>
    </w:p>
    <w:p w14:paraId="52D50F7D" w14:textId="576709B8" w:rsidR="009B4245" w:rsidRDefault="009B4245" w:rsidP="009B4245">
      <w:pPr>
        <w:rPr>
          <w:rFonts w:ascii="Times New Roman" w:hAnsi="Times New Roman" w:cs="Times New Roman"/>
          <w:color w:val="000000"/>
          <w:szCs w:val="23"/>
        </w:rPr>
      </w:pPr>
      <w:r w:rsidRPr="008251C0">
        <w:rPr>
          <w:rFonts w:ascii="Times New Roman" w:hAnsi="Times New Roman" w:cs="Times New Roman"/>
          <w:color w:val="000000"/>
          <w:szCs w:val="23"/>
        </w:rPr>
        <w:t xml:space="preserve">Many AAU institutions organize their graduate studies under a separate college, which may or may not itself be degree-granting, and most of these colleges are staffed at a significantly higher staff-to-student ratio than </w:t>
      </w:r>
      <w:r w:rsidR="00FE56F2">
        <w:rPr>
          <w:rFonts w:ascii="Times New Roman" w:hAnsi="Times New Roman" w:cs="Times New Roman"/>
          <w:color w:val="000000"/>
          <w:szCs w:val="23"/>
        </w:rPr>
        <w:t xml:space="preserve">is </w:t>
      </w:r>
      <w:r w:rsidRPr="008251C0">
        <w:rPr>
          <w:rFonts w:ascii="Times New Roman" w:hAnsi="Times New Roman" w:cs="Times New Roman"/>
          <w:color w:val="000000"/>
          <w:szCs w:val="23"/>
        </w:rPr>
        <w:t xml:space="preserve">OGPE.  Moreover, </w:t>
      </w:r>
      <w:r w:rsidR="0054443E">
        <w:rPr>
          <w:rFonts w:ascii="Times New Roman" w:hAnsi="Times New Roman" w:cs="Times New Roman"/>
          <w:color w:val="000000"/>
          <w:szCs w:val="23"/>
        </w:rPr>
        <w:t xml:space="preserve">the fact that a university has formally devoted a college, its highest-level organizational unit, solely to graduate education announces that graduate </w:t>
      </w:r>
      <w:r w:rsidRPr="008251C0">
        <w:rPr>
          <w:rFonts w:ascii="Times New Roman" w:hAnsi="Times New Roman" w:cs="Times New Roman"/>
          <w:color w:val="000000"/>
          <w:szCs w:val="23"/>
        </w:rPr>
        <w:t xml:space="preserve">education </w:t>
      </w:r>
      <w:r w:rsidR="00FE56F2">
        <w:rPr>
          <w:rFonts w:ascii="Times New Roman" w:hAnsi="Times New Roman" w:cs="Times New Roman"/>
          <w:color w:val="000000"/>
          <w:szCs w:val="23"/>
        </w:rPr>
        <w:t>i</w:t>
      </w:r>
      <w:r w:rsidRPr="008251C0">
        <w:rPr>
          <w:rFonts w:ascii="Times New Roman" w:hAnsi="Times New Roman" w:cs="Times New Roman"/>
          <w:color w:val="000000"/>
          <w:szCs w:val="23"/>
        </w:rPr>
        <w:t>s an institutional priority.</w:t>
      </w:r>
    </w:p>
    <w:p w14:paraId="52C00D7E" w14:textId="77777777" w:rsidR="009B4245" w:rsidRPr="008251C0" w:rsidRDefault="009B4245" w:rsidP="009B4245">
      <w:pPr>
        <w:spacing w:after="240"/>
        <w:rPr>
          <w:rFonts w:ascii="Times New Roman" w:eastAsia="Times New Roman" w:hAnsi="Times New Roman" w:cs="Times New Roman"/>
          <w:szCs w:val="20"/>
        </w:rPr>
      </w:pPr>
    </w:p>
    <w:p w14:paraId="2CD287DF" w14:textId="77777777" w:rsidR="009B4245" w:rsidRPr="007B2852" w:rsidRDefault="009B4245" w:rsidP="009B4245">
      <w:pPr>
        <w:rPr>
          <w:rFonts w:ascii="Times New Roman" w:hAnsi="Times New Roman" w:cs="Times New Roman"/>
          <w:i/>
          <w:szCs w:val="20"/>
        </w:rPr>
      </w:pPr>
      <w:r w:rsidRPr="007B2852">
        <w:rPr>
          <w:rFonts w:ascii="Times New Roman" w:hAnsi="Times New Roman" w:cs="Times New Roman"/>
          <w:bCs/>
          <w:i/>
          <w:color w:val="000000"/>
          <w:szCs w:val="23"/>
        </w:rPr>
        <w:t>Strategic Schemes</w:t>
      </w:r>
    </w:p>
    <w:p w14:paraId="23B33B79" w14:textId="77777777" w:rsidR="009B4245" w:rsidRPr="008251C0" w:rsidRDefault="009B4245" w:rsidP="009B4245">
      <w:pPr>
        <w:rPr>
          <w:rFonts w:ascii="Times New Roman" w:eastAsia="Times New Roman" w:hAnsi="Times New Roman" w:cs="Times New Roman"/>
          <w:szCs w:val="20"/>
        </w:rPr>
      </w:pPr>
    </w:p>
    <w:p w14:paraId="2DFD530C" w14:textId="26ECCEC2" w:rsidR="009B4245" w:rsidRPr="008251C0" w:rsidRDefault="009B4245" w:rsidP="009B4245">
      <w:pPr>
        <w:rPr>
          <w:rFonts w:ascii="Times New Roman" w:hAnsi="Times New Roman" w:cs="Times New Roman"/>
          <w:szCs w:val="20"/>
        </w:rPr>
      </w:pPr>
      <w:r w:rsidRPr="008251C0">
        <w:rPr>
          <w:rFonts w:ascii="Times New Roman" w:hAnsi="Times New Roman" w:cs="Times New Roman"/>
          <w:color w:val="000000"/>
          <w:szCs w:val="23"/>
        </w:rPr>
        <w:t>Reorganization of OGPE into a College of Graduate and Professional Studies</w:t>
      </w:r>
      <w:r w:rsidR="0030217D" w:rsidRPr="008251C0">
        <w:rPr>
          <w:rFonts w:ascii="Times New Roman" w:hAnsi="Times New Roman" w:cs="Times New Roman"/>
          <w:color w:val="000000"/>
          <w:szCs w:val="23"/>
        </w:rPr>
        <w:t xml:space="preserve"> would generate the following benefits:</w:t>
      </w:r>
    </w:p>
    <w:p w14:paraId="6A67AEC6" w14:textId="77777777" w:rsidR="009B4245" w:rsidRPr="008251C0" w:rsidRDefault="009B4245" w:rsidP="009B4245">
      <w:pPr>
        <w:rPr>
          <w:rFonts w:ascii="Times New Roman" w:eastAsia="Times New Roman" w:hAnsi="Times New Roman" w:cs="Times New Roman"/>
          <w:szCs w:val="20"/>
        </w:rPr>
      </w:pPr>
    </w:p>
    <w:p w14:paraId="26A8E3B5" w14:textId="77777777" w:rsidR="0030217D" w:rsidRPr="008251C0" w:rsidRDefault="0030217D" w:rsidP="0030217D">
      <w:pPr>
        <w:numPr>
          <w:ilvl w:val="0"/>
          <w:numId w:val="2"/>
        </w:numPr>
        <w:textAlignment w:val="baseline"/>
        <w:rPr>
          <w:rFonts w:ascii="Times New Roman" w:hAnsi="Times New Roman" w:cs="Times New Roman"/>
          <w:color w:val="000000"/>
          <w:szCs w:val="23"/>
        </w:rPr>
      </w:pPr>
      <w:r w:rsidRPr="008251C0">
        <w:rPr>
          <w:rFonts w:ascii="Times New Roman" w:hAnsi="Times New Roman" w:cs="Times New Roman"/>
          <w:color w:val="000000"/>
          <w:szCs w:val="23"/>
        </w:rPr>
        <w:t>Strategic leadership and analysis around development of new graduate programs, including job market analyses, and data from comparator institutions.</w:t>
      </w:r>
    </w:p>
    <w:p w14:paraId="3834614F" w14:textId="77777777" w:rsidR="0030217D" w:rsidRPr="008251C0" w:rsidRDefault="0030217D" w:rsidP="0030217D">
      <w:pPr>
        <w:ind w:left="720"/>
        <w:textAlignment w:val="baseline"/>
        <w:rPr>
          <w:rFonts w:ascii="Times New Roman" w:hAnsi="Times New Roman" w:cs="Times New Roman"/>
          <w:color w:val="000000"/>
          <w:szCs w:val="23"/>
        </w:rPr>
      </w:pPr>
    </w:p>
    <w:p w14:paraId="4C85E346" w14:textId="77777777" w:rsidR="0030217D" w:rsidRPr="008251C0" w:rsidRDefault="0030217D" w:rsidP="0030217D">
      <w:pPr>
        <w:numPr>
          <w:ilvl w:val="0"/>
          <w:numId w:val="2"/>
        </w:numPr>
        <w:textAlignment w:val="baseline"/>
        <w:rPr>
          <w:rFonts w:ascii="Times New Roman" w:hAnsi="Times New Roman" w:cs="Times New Roman"/>
          <w:color w:val="000000"/>
          <w:szCs w:val="23"/>
        </w:rPr>
      </w:pPr>
      <w:r w:rsidRPr="008251C0">
        <w:rPr>
          <w:rFonts w:ascii="Times New Roman" w:hAnsi="Times New Roman" w:cs="Times New Roman"/>
          <w:color w:val="000000"/>
          <w:szCs w:val="23"/>
        </w:rPr>
        <w:t xml:space="preserve">Periodic review and evaluation of existing graduate degree programs, in a more focused way than standard Academic Program Reviews are able to implement. </w:t>
      </w:r>
    </w:p>
    <w:p w14:paraId="476CCA86" w14:textId="77777777" w:rsidR="000623FF" w:rsidRPr="008251C0" w:rsidRDefault="000623FF" w:rsidP="000623FF">
      <w:pPr>
        <w:textAlignment w:val="baseline"/>
        <w:rPr>
          <w:rFonts w:ascii="Times New Roman" w:hAnsi="Times New Roman" w:cs="Times New Roman"/>
          <w:color w:val="000000"/>
          <w:szCs w:val="23"/>
        </w:rPr>
      </w:pPr>
    </w:p>
    <w:p w14:paraId="33A24535" w14:textId="77777777" w:rsidR="000623FF" w:rsidRPr="008251C0" w:rsidRDefault="000623FF" w:rsidP="000623FF">
      <w:pPr>
        <w:numPr>
          <w:ilvl w:val="0"/>
          <w:numId w:val="2"/>
        </w:numPr>
        <w:textAlignment w:val="baseline"/>
        <w:rPr>
          <w:rFonts w:ascii="Times New Roman" w:hAnsi="Times New Roman" w:cs="Times New Roman"/>
          <w:color w:val="000000"/>
          <w:szCs w:val="23"/>
        </w:rPr>
      </w:pPr>
      <w:r w:rsidRPr="008251C0">
        <w:rPr>
          <w:rFonts w:ascii="Times New Roman" w:hAnsi="Times New Roman" w:cs="Times New Roman"/>
          <w:color w:val="000000"/>
          <w:szCs w:val="23"/>
        </w:rPr>
        <w:t>Coordinated cross-college recruitment and retention efforts, including those specifically focused on building a diverse graduate student population.</w:t>
      </w:r>
    </w:p>
    <w:p w14:paraId="7345C383" w14:textId="77777777" w:rsidR="00E25E1D" w:rsidRPr="008251C0" w:rsidRDefault="00E25E1D" w:rsidP="00E25E1D">
      <w:pPr>
        <w:textAlignment w:val="baseline"/>
        <w:rPr>
          <w:rFonts w:ascii="Times New Roman" w:hAnsi="Times New Roman" w:cs="Times New Roman"/>
          <w:color w:val="000000"/>
          <w:szCs w:val="23"/>
        </w:rPr>
      </w:pPr>
    </w:p>
    <w:p w14:paraId="566A80CF" w14:textId="2A83FAB1" w:rsidR="00E25E1D" w:rsidRPr="008251C0" w:rsidRDefault="00E25E1D" w:rsidP="00E25E1D">
      <w:pPr>
        <w:numPr>
          <w:ilvl w:val="0"/>
          <w:numId w:val="2"/>
        </w:numPr>
        <w:textAlignment w:val="baseline"/>
        <w:rPr>
          <w:rFonts w:ascii="Times New Roman" w:hAnsi="Times New Roman" w:cs="Times New Roman"/>
          <w:color w:val="000000"/>
          <w:szCs w:val="23"/>
        </w:rPr>
      </w:pPr>
      <w:r w:rsidRPr="008251C0">
        <w:rPr>
          <w:rFonts w:ascii="Times New Roman" w:hAnsi="Times New Roman" w:cs="Times New Roman"/>
          <w:color w:val="000000"/>
          <w:szCs w:val="23"/>
        </w:rPr>
        <w:t xml:space="preserve">Strategic and operational leadership in seeking new sources of external funding for graduate students, working in close coordination with the </w:t>
      </w:r>
      <w:r w:rsidR="00BB1A0E">
        <w:rPr>
          <w:rFonts w:ascii="Times New Roman" w:hAnsi="Times New Roman" w:cs="Times New Roman"/>
          <w:color w:val="000000"/>
          <w:szCs w:val="23"/>
        </w:rPr>
        <w:t>c</w:t>
      </w:r>
      <w:r w:rsidRPr="008251C0">
        <w:rPr>
          <w:rFonts w:ascii="Times New Roman" w:hAnsi="Times New Roman" w:cs="Times New Roman"/>
          <w:color w:val="000000"/>
          <w:szCs w:val="23"/>
        </w:rPr>
        <w:t xml:space="preserve">olleges and </w:t>
      </w:r>
      <w:r w:rsidR="00BB1A0E">
        <w:rPr>
          <w:rFonts w:ascii="Times New Roman" w:hAnsi="Times New Roman" w:cs="Times New Roman"/>
          <w:color w:val="000000"/>
          <w:szCs w:val="23"/>
        </w:rPr>
        <w:t>i</w:t>
      </w:r>
      <w:r w:rsidRPr="008251C0">
        <w:rPr>
          <w:rFonts w:ascii="Times New Roman" w:hAnsi="Times New Roman" w:cs="Times New Roman"/>
          <w:color w:val="000000"/>
          <w:szCs w:val="23"/>
        </w:rPr>
        <w:t>nstitutes, the Research Office</w:t>
      </w:r>
      <w:r w:rsidR="00BB1A0E">
        <w:rPr>
          <w:rFonts w:ascii="Times New Roman" w:hAnsi="Times New Roman" w:cs="Times New Roman"/>
          <w:color w:val="000000"/>
          <w:szCs w:val="23"/>
        </w:rPr>
        <w:t>,</w:t>
      </w:r>
      <w:r w:rsidRPr="008251C0">
        <w:rPr>
          <w:rFonts w:ascii="Times New Roman" w:hAnsi="Times New Roman" w:cs="Times New Roman"/>
          <w:color w:val="000000"/>
          <w:szCs w:val="23"/>
        </w:rPr>
        <w:t xml:space="preserve"> and the Development Office.  With appropriate staffing, a </w:t>
      </w:r>
      <w:r w:rsidR="00BB1A0E">
        <w:rPr>
          <w:rFonts w:ascii="Times New Roman" w:hAnsi="Times New Roman" w:cs="Times New Roman"/>
          <w:color w:val="000000"/>
          <w:szCs w:val="23"/>
        </w:rPr>
        <w:t>c</w:t>
      </w:r>
      <w:r w:rsidRPr="008251C0">
        <w:rPr>
          <w:rFonts w:ascii="Times New Roman" w:hAnsi="Times New Roman" w:cs="Times New Roman"/>
          <w:color w:val="000000"/>
          <w:szCs w:val="23"/>
        </w:rPr>
        <w:t>ollege could ensure that UD is targeting all significant sources of external funding</w:t>
      </w:r>
      <w:r w:rsidR="00B00B1F" w:rsidRPr="008251C0">
        <w:rPr>
          <w:rFonts w:ascii="Times New Roman" w:hAnsi="Times New Roman" w:cs="Times New Roman"/>
          <w:color w:val="000000"/>
          <w:szCs w:val="23"/>
        </w:rPr>
        <w:t xml:space="preserve"> for graduate study</w:t>
      </w:r>
      <w:r w:rsidRPr="008251C0">
        <w:rPr>
          <w:rFonts w:ascii="Times New Roman" w:hAnsi="Times New Roman" w:cs="Times New Roman"/>
          <w:color w:val="000000"/>
          <w:szCs w:val="23"/>
        </w:rPr>
        <w:t xml:space="preserve"> (e.g., the NSF National Research Traineeship, the US Dept. of Education GAAN, the NSF Graduate Research Fellowship Program</w:t>
      </w:r>
      <w:r w:rsidR="00EB1D36">
        <w:rPr>
          <w:rFonts w:ascii="Times New Roman" w:hAnsi="Times New Roman" w:cs="Times New Roman"/>
          <w:color w:val="000000"/>
          <w:szCs w:val="23"/>
        </w:rPr>
        <w:t>,</w:t>
      </w:r>
      <w:r w:rsidR="00894C63" w:rsidRPr="008251C0">
        <w:rPr>
          <w:rFonts w:ascii="Times New Roman" w:hAnsi="Times New Roman" w:cs="Times New Roman"/>
          <w:color w:val="000000"/>
          <w:szCs w:val="23"/>
        </w:rPr>
        <w:t xml:space="preserve"> and many other federal, </w:t>
      </w:r>
      <w:r w:rsidRPr="008251C0">
        <w:rPr>
          <w:rFonts w:ascii="Times New Roman" w:hAnsi="Times New Roman" w:cs="Times New Roman"/>
          <w:color w:val="000000"/>
          <w:szCs w:val="23"/>
        </w:rPr>
        <w:t>foundation</w:t>
      </w:r>
      <w:r w:rsidR="00894C63" w:rsidRPr="008251C0">
        <w:rPr>
          <w:rFonts w:ascii="Times New Roman" w:hAnsi="Times New Roman" w:cs="Times New Roman"/>
          <w:color w:val="000000"/>
          <w:szCs w:val="23"/>
        </w:rPr>
        <w:t xml:space="preserve"> and individual donor</w:t>
      </w:r>
      <w:r w:rsidRPr="008251C0">
        <w:rPr>
          <w:rFonts w:ascii="Times New Roman" w:hAnsi="Times New Roman" w:cs="Times New Roman"/>
          <w:color w:val="000000"/>
          <w:szCs w:val="23"/>
        </w:rPr>
        <w:t xml:space="preserve"> opportunities)</w:t>
      </w:r>
      <w:r w:rsidR="00EB1D36">
        <w:rPr>
          <w:rFonts w:ascii="Times New Roman" w:hAnsi="Times New Roman" w:cs="Times New Roman"/>
          <w:color w:val="000000"/>
          <w:szCs w:val="23"/>
        </w:rPr>
        <w:t>.</w:t>
      </w:r>
    </w:p>
    <w:p w14:paraId="4EDC67BB" w14:textId="77777777" w:rsidR="00E25E1D" w:rsidRPr="008251C0" w:rsidRDefault="00E25E1D" w:rsidP="00E25E1D">
      <w:pPr>
        <w:textAlignment w:val="baseline"/>
        <w:rPr>
          <w:rFonts w:ascii="Times New Roman" w:hAnsi="Times New Roman" w:cs="Times New Roman"/>
          <w:color w:val="000000"/>
          <w:szCs w:val="23"/>
        </w:rPr>
      </w:pPr>
    </w:p>
    <w:p w14:paraId="7884454D" w14:textId="78AC4728" w:rsidR="0030217D" w:rsidRPr="008C0D05" w:rsidRDefault="00CF01F9" w:rsidP="0030217D">
      <w:pPr>
        <w:numPr>
          <w:ilvl w:val="0"/>
          <w:numId w:val="2"/>
        </w:numPr>
        <w:textAlignment w:val="baseline"/>
        <w:rPr>
          <w:rFonts w:ascii="Times New Roman" w:hAnsi="Times New Roman" w:cs="Times New Roman"/>
          <w:color w:val="000000"/>
          <w:szCs w:val="23"/>
        </w:rPr>
      </w:pPr>
      <w:r w:rsidRPr="008C0D05">
        <w:rPr>
          <w:rFonts w:ascii="Times New Roman" w:hAnsi="Times New Roman" w:cs="Times New Roman"/>
          <w:color w:val="000000"/>
          <w:szCs w:val="23"/>
        </w:rPr>
        <w:t xml:space="preserve">Analysis </w:t>
      </w:r>
      <w:r w:rsidR="008C0D05" w:rsidRPr="008C0D05">
        <w:rPr>
          <w:rFonts w:ascii="Times New Roman" w:hAnsi="Times New Roman" w:cs="Times New Roman"/>
          <w:color w:val="000000"/>
          <w:szCs w:val="23"/>
        </w:rPr>
        <w:t xml:space="preserve">and implementation </w:t>
      </w:r>
      <w:r w:rsidR="00EB1D36" w:rsidRPr="008C0D05">
        <w:rPr>
          <w:rFonts w:ascii="Times New Roman" w:hAnsi="Times New Roman" w:cs="Times New Roman"/>
          <w:color w:val="000000"/>
          <w:szCs w:val="23"/>
        </w:rPr>
        <w:t>of</w:t>
      </w:r>
      <w:r w:rsidR="0030217D" w:rsidRPr="008C0D05">
        <w:rPr>
          <w:rFonts w:ascii="Times New Roman" w:hAnsi="Times New Roman" w:cs="Times New Roman"/>
          <w:color w:val="000000"/>
          <w:szCs w:val="23"/>
        </w:rPr>
        <w:t xml:space="preserve"> </w:t>
      </w:r>
      <w:r w:rsidR="008629EA" w:rsidRPr="008C0D05">
        <w:rPr>
          <w:rFonts w:ascii="Times New Roman" w:hAnsi="Times New Roman" w:cs="Times New Roman"/>
          <w:color w:val="000000"/>
          <w:szCs w:val="23"/>
        </w:rPr>
        <w:t xml:space="preserve">graduate </w:t>
      </w:r>
      <w:r w:rsidR="0030217D" w:rsidRPr="008C0D05">
        <w:rPr>
          <w:rFonts w:ascii="Times New Roman" w:hAnsi="Times New Roman" w:cs="Times New Roman"/>
          <w:color w:val="000000"/>
          <w:szCs w:val="23"/>
        </w:rPr>
        <w:t>student funding</w:t>
      </w:r>
      <w:r w:rsidR="00D0509D" w:rsidRPr="008C0D05">
        <w:rPr>
          <w:rFonts w:ascii="Times New Roman" w:hAnsi="Times New Roman" w:cs="Times New Roman"/>
          <w:color w:val="000000"/>
          <w:szCs w:val="23"/>
        </w:rPr>
        <w:t xml:space="preserve"> standards</w:t>
      </w:r>
      <w:r w:rsidR="008629EA" w:rsidRPr="008C0D05">
        <w:rPr>
          <w:rFonts w:ascii="Times New Roman" w:hAnsi="Times New Roman" w:cs="Times New Roman"/>
          <w:color w:val="000000"/>
          <w:szCs w:val="23"/>
        </w:rPr>
        <w:t xml:space="preserve">, including both tuition and stipends, </w:t>
      </w:r>
      <w:r w:rsidR="0030217D" w:rsidRPr="008C0D05">
        <w:rPr>
          <w:rFonts w:ascii="Times New Roman" w:hAnsi="Times New Roman" w:cs="Times New Roman"/>
          <w:color w:val="000000"/>
          <w:szCs w:val="23"/>
        </w:rPr>
        <w:t>across the various colleges</w:t>
      </w:r>
      <w:r w:rsidR="008C0D05" w:rsidRPr="008C0D05">
        <w:rPr>
          <w:rFonts w:ascii="Times New Roman" w:hAnsi="Times New Roman" w:cs="Times New Roman"/>
          <w:color w:val="000000"/>
          <w:szCs w:val="23"/>
        </w:rPr>
        <w:t xml:space="preserve">.  Here, the college </w:t>
      </w:r>
      <w:r w:rsidR="00552B71">
        <w:rPr>
          <w:rFonts w:ascii="Times New Roman" w:hAnsi="Times New Roman" w:cs="Times New Roman"/>
          <w:color w:val="000000"/>
          <w:szCs w:val="23"/>
        </w:rPr>
        <w:t>will need to</w:t>
      </w:r>
      <w:r w:rsidR="008C0D05" w:rsidRPr="008C0D05">
        <w:rPr>
          <w:rFonts w:ascii="Times New Roman" w:hAnsi="Times New Roman" w:cs="Times New Roman"/>
          <w:color w:val="000000"/>
          <w:szCs w:val="23"/>
        </w:rPr>
        <w:t xml:space="preserve"> carefully consider the academic and “cultural”</w:t>
      </w:r>
      <w:r w:rsidR="0030217D" w:rsidRPr="008C0D05">
        <w:rPr>
          <w:rFonts w:ascii="Times New Roman" w:hAnsi="Times New Roman" w:cs="Times New Roman"/>
          <w:color w:val="000000"/>
          <w:szCs w:val="23"/>
        </w:rPr>
        <w:t xml:space="preserve"> </w:t>
      </w:r>
      <w:r w:rsidR="008C0D05">
        <w:rPr>
          <w:rFonts w:ascii="Times New Roman" w:hAnsi="Times New Roman" w:cs="Times New Roman"/>
          <w:color w:val="000000"/>
          <w:szCs w:val="23"/>
        </w:rPr>
        <w:t xml:space="preserve">differences between </w:t>
      </w:r>
      <w:r w:rsidR="0030217D" w:rsidRPr="008C0D05">
        <w:rPr>
          <w:rFonts w:ascii="Times New Roman" w:hAnsi="Times New Roman" w:cs="Times New Roman"/>
          <w:color w:val="000000"/>
          <w:szCs w:val="23"/>
        </w:rPr>
        <w:t>“traditional” versus “pro</w:t>
      </w:r>
      <w:r w:rsidR="00552B71">
        <w:rPr>
          <w:rFonts w:ascii="Times New Roman" w:hAnsi="Times New Roman" w:cs="Times New Roman"/>
          <w:color w:val="000000"/>
          <w:szCs w:val="23"/>
        </w:rPr>
        <w:t>fessional” graduate programs, and work to provide standardization within each of those portfolios, rather than between both of them.  A dedicated associate or assistant dean for each portfolio, for example, would be able to provide appropriate coordination.</w:t>
      </w:r>
    </w:p>
    <w:p w14:paraId="0563890C" w14:textId="77777777" w:rsidR="0030217D" w:rsidRPr="008251C0" w:rsidRDefault="0030217D" w:rsidP="0030217D">
      <w:pPr>
        <w:ind w:left="720"/>
        <w:textAlignment w:val="baseline"/>
        <w:rPr>
          <w:rFonts w:ascii="Times New Roman" w:hAnsi="Times New Roman" w:cs="Times New Roman"/>
          <w:color w:val="000000"/>
          <w:szCs w:val="23"/>
        </w:rPr>
      </w:pPr>
    </w:p>
    <w:p w14:paraId="568D3E64" w14:textId="243532BE" w:rsidR="009B7E6F" w:rsidRPr="008251C0" w:rsidRDefault="0030217D" w:rsidP="009B4245">
      <w:pPr>
        <w:numPr>
          <w:ilvl w:val="0"/>
          <w:numId w:val="2"/>
        </w:numPr>
        <w:textAlignment w:val="baseline"/>
        <w:rPr>
          <w:rFonts w:ascii="Times New Roman" w:hAnsi="Times New Roman" w:cs="Times New Roman"/>
          <w:color w:val="000000"/>
          <w:szCs w:val="23"/>
        </w:rPr>
      </w:pPr>
      <w:r w:rsidRPr="008251C0">
        <w:rPr>
          <w:rFonts w:ascii="Times New Roman" w:hAnsi="Times New Roman" w:cs="Times New Roman"/>
          <w:color w:val="000000"/>
          <w:szCs w:val="23"/>
        </w:rPr>
        <w:t>S</w:t>
      </w:r>
      <w:r w:rsidR="009B7E6F" w:rsidRPr="008251C0">
        <w:rPr>
          <w:rFonts w:ascii="Times New Roman" w:hAnsi="Times New Roman" w:cs="Times New Roman"/>
          <w:color w:val="000000"/>
          <w:szCs w:val="23"/>
        </w:rPr>
        <w:t>treamlined models and templates for new graduate degree program proposals.</w:t>
      </w:r>
      <w:r w:rsidRPr="008251C0">
        <w:rPr>
          <w:rFonts w:ascii="Times New Roman" w:hAnsi="Times New Roman" w:cs="Times New Roman"/>
          <w:color w:val="000000"/>
          <w:szCs w:val="23"/>
        </w:rPr>
        <w:t xml:space="preserve">  With appropriate staffing, a </w:t>
      </w:r>
      <w:r w:rsidR="00BB1A0E">
        <w:rPr>
          <w:rFonts w:ascii="Times New Roman" w:hAnsi="Times New Roman" w:cs="Times New Roman"/>
          <w:color w:val="000000"/>
          <w:szCs w:val="23"/>
        </w:rPr>
        <w:t>C</w:t>
      </w:r>
      <w:r w:rsidRPr="008251C0">
        <w:rPr>
          <w:rFonts w:ascii="Times New Roman" w:hAnsi="Times New Roman" w:cs="Times New Roman"/>
          <w:color w:val="000000"/>
          <w:szCs w:val="23"/>
        </w:rPr>
        <w:t>ollege</w:t>
      </w:r>
      <w:r w:rsidR="00BB1A0E">
        <w:rPr>
          <w:rFonts w:ascii="Times New Roman" w:hAnsi="Times New Roman" w:cs="Times New Roman"/>
          <w:color w:val="000000"/>
          <w:szCs w:val="23"/>
        </w:rPr>
        <w:t xml:space="preserve"> of Graduate</w:t>
      </w:r>
      <w:r w:rsidR="00F34985">
        <w:rPr>
          <w:rFonts w:ascii="Times New Roman" w:hAnsi="Times New Roman" w:cs="Times New Roman"/>
          <w:color w:val="000000"/>
          <w:szCs w:val="23"/>
        </w:rPr>
        <w:t xml:space="preserve"> and Professional</w:t>
      </w:r>
      <w:r w:rsidR="00BB1A0E">
        <w:rPr>
          <w:rFonts w:ascii="Times New Roman" w:hAnsi="Times New Roman" w:cs="Times New Roman"/>
          <w:color w:val="000000"/>
          <w:szCs w:val="23"/>
        </w:rPr>
        <w:t xml:space="preserve"> Studies</w:t>
      </w:r>
      <w:r w:rsidRPr="008251C0">
        <w:rPr>
          <w:rFonts w:ascii="Times New Roman" w:hAnsi="Times New Roman" w:cs="Times New Roman"/>
          <w:color w:val="000000"/>
          <w:szCs w:val="23"/>
        </w:rPr>
        <w:t xml:space="preserve"> could assist faculty groups in designing programs, and in developing proposals for approval.</w:t>
      </w:r>
    </w:p>
    <w:p w14:paraId="039F628A" w14:textId="77777777" w:rsidR="009B7E6F" w:rsidRPr="008251C0" w:rsidRDefault="009B7E6F" w:rsidP="009B7E6F">
      <w:pPr>
        <w:textAlignment w:val="baseline"/>
        <w:rPr>
          <w:rFonts w:ascii="Times New Roman" w:hAnsi="Times New Roman" w:cs="Times New Roman"/>
          <w:color w:val="000000"/>
          <w:szCs w:val="23"/>
        </w:rPr>
      </w:pPr>
    </w:p>
    <w:p w14:paraId="1494044E" w14:textId="77777777" w:rsidR="000623FF" w:rsidRPr="008251C0" w:rsidRDefault="000623FF" w:rsidP="009B4245">
      <w:pPr>
        <w:numPr>
          <w:ilvl w:val="0"/>
          <w:numId w:val="2"/>
        </w:numPr>
        <w:textAlignment w:val="baseline"/>
        <w:rPr>
          <w:rFonts w:ascii="Times New Roman" w:hAnsi="Times New Roman" w:cs="Times New Roman"/>
          <w:color w:val="000000"/>
          <w:szCs w:val="23"/>
        </w:rPr>
      </w:pPr>
      <w:r w:rsidRPr="008251C0">
        <w:rPr>
          <w:rFonts w:ascii="Times New Roman" w:hAnsi="Times New Roman" w:cs="Times New Roman"/>
          <w:color w:val="000000"/>
          <w:szCs w:val="23"/>
        </w:rPr>
        <w:t>A</w:t>
      </w:r>
      <w:r w:rsidR="009B4245" w:rsidRPr="008251C0">
        <w:rPr>
          <w:rFonts w:ascii="Times New Roman" w:hAnsi="Times New Roman" w:cs="Times New Roman"/>
          <w:color w:val="000000"/>
          <w:szCs w:val="23"/>
        </w:rPr>
        <w:t xml:space="preserve">n </w:t>
      </w:r>
      <w:r w:rsidRPr="008251C0">
        <w:rPr>
          <w:rFonts w:ascii="Times New Roman" w:hAnsi="Times New Roman" w:cs="Times New Roman"/>
          <w:color w:val="000000"/>
          <w:szCs w:val="23"/>
        </w:rPr>
        <w:t xml:space="preserve">optional </w:t>
      </w:r>
      <w:r w:rsidR="009B4245" w:rsidRPr="008251C0">
        <w:rPr>
          <w:rFonts w:ascii="Times New Roman" w:hAnsi="Times New Roman" w:cs="Times New Roman"/>
          <w:color w:val="000000"/>
          <w:szCs w:val="23"/>
        </w:rPr>
        <w:t xml:space="preserve">organizational home for interdisciplinary degrees.  This </w:t>
      </w:r>
      <w:r w:rsidRPr="008251C0">
        <w:rPr>
          <w:rFonts w:ascii="Times New Roman" w:hAnsi="Times New Roman" w:cs="Times New Roman"/>
          <w:color w:val="000000"/>
          <w:szCs w:val="23"/>
        </w:rPr>
        <w:t xml:space="preserve">option </w:t>
      </w:r>
      <w:r w:rsidR="009B4245" w:rsidRPr="008251C0">
        <w:rPr>
          <w:rFonts w:ascii="Times New Roman" w:hAnsi="Times New Roman" w:cs="Times New Roman"/>
          <w:color w:val="000000"/>
          <w:szCs w:val="23"/>
        </w:rPr>
        <w:t>would provide an administrative structure to facilitate opportunity and encourage</w:t>
      </w:r>
      <w:r w:rsidRPr="008251C0">
        <w:rPr>
          <w:rFonts w:ascii="Times New Roman" w:hAnsi="Times New Roman" w:cs="Times New Roman"/>
          <w:color w:val="000000"/>
          <w:szCs w:val="23"/>
        </w:rPr>
        <w:t>ment for collaborative projects.</w:t>
      </w:r>
      <w:r w:rsidR="001C20DF">
        <w:rPr>
          <w:rFonts w:ascii="Times New Roman" w:hAnsi="Times New Roman" w:cs="Times New Roman"/>
          <w:color w:val="000000"/>
          <w:szCs w:val="23"/>
        </w:rPr>
        <w:t xml:space="preserve">  Such interdisciplinary degrees, in turn, will encourage additional graduate student enrollment. </w:t>
      </w:r>
      <w:r w:rsidR="00D0509D">
        <w:rPr>
          <w:rFonts w:ascii="Times New Roman" w:hAnsi="Times New Roman" w:cs="Times New Roman"/>
          <w:color w:val="000000"/>
          <w:szCs w:val="23"/>
        </w:rPr>
        <w:t xml:space="preserve"> </w:t>
      </w:r>
      <w:r w:rsidR="00F26262">
        <w:rPr>
          <w:rFonts w:ascii="Times New Roman" w:hAnsi="Times New Roman" w:cs="Times New Roman"/>
          <w:color w:val="000000"/>
          <w:szCs w:val="23"/>
        </w:rPr>
        <w:t>(This idea is expounded upon</w:t>
      </w:r>
      <w:r w:rsidR="00D0509D">
        <w:rPr>
          <w:rFonts w:ascii="Times New Roman" w:hAnsi="Times New Roman" w:cs="Times New Roman"/>
          <w:color w:val="000000"/>
          <w:szCs w:val="23"/>
        </w:rPr>
        <w:t xml:space="preserve"> further in the next section.)</w:t>
      </w:r>
    </w:p>
    <w:p w14:paraId="0D75D258" w14:textId="77777777" w:rsidR="000623FF" w:rsidRPr="008251C0" w:rsidRDefault="000623FF" w:rsidP="000623FF">
      <w:pPr>
        <w:textAlignment w:val="baseline"/>
        <w:rPr>
          <w:rFonts w:ascii="Times New Roman" w:hAnsi="Times New Roman" w:cs="Times New Roman"/>
          <w:color w:val="000000"/>
          <w:szCs w:val="23"/>
        </w:rPr>
      </w:pPr>
    </w:p>
    <w:p w14:paraId="7C1341AC" w14:textId="1C65D51B" w:rsidR="00144EDD" w:rsidRPr="008251C0" w:rsidRDefault="000623FF" w:rsidP="00A06614">
      <w:pPr>
        <w:numPr>
          <w:ilvl w:val="0"/>
          <w:numId w:val="2"/>
        </w:numPr>
        <w:textAlignment w:val="baseline"/>
        <w:rPr>
          <w:rFonts w:ascii="Times New Roman" w:hAnsi="Times New Roman" w:cs="Times New Roman"/>
          <w:color w:val="000000"/>
          <w:szCs w:val="23"/>
        </w:rPr>
      </w:pPr>
      <w:r w:rsidRPr="008251C0">
        <w:rPr>
          <w:rFonts w:ascii="Times New Roman" w:hAnsi="Times New Roman" w:cs="Times New Roman"/>
          <w:color w:val="000000"/>
          <w:szCs w:val="23"/>
        </w:rPr>
        <w:t>Services to students</w:t>
      </w:r>
      <w:r w:rsidR="009B4245" w:rsidRPr="008251C0">
        <w:rPr>
          <w:rFonts w:ascii="Times New Roman" w:hAnsi="Times New Roman" w:cs="Times New Roman"/>
          <w:color w:val="000000"/>
          <w:szCs w:val="23"/>
        </w:rPr>
        <w:t xml:space="preserve"> that are not provided to graduate students by other academic units</w:t>
      </w:r>
      <w:r w:rsidR="007246F6">
        <w:rPr>
          <w:rFonts w:ascii="Times New Roman" w:hAnsi="Times New Roman" w:cs="Times New Roman"/>
          <w:color w:val="000000"/>
          <w:szCs w:val="23"/>
        </w:rPr>
        <w:t>, whether by developing them in-house or by providing resources to strengthen and enhance existing ones (such as Career Services)</w:t>
      </w:r>
      <w:r w:rsidR="009B4245" w:rsidRPr="008251C0">
        <w:rPr>
          <w:rFonts w:ascii="Times New Roman" w:hAnsi="Times New Roman" w:cs="Times New Roman"/>
          <w:color w:val="000000"/>
          <w:szCs w:val="23"/>
        </w:rPr>
        <w:t>.  A similar initiative already exists on South Campus: the Graduate Student Advisory Committee [</w:t>
      </w:r>
      <w:hyperlink r:id="rId9" w:history="1">
        <w:r w:rsidR="009B4245" w:rsidRPr="008251C0">
          <w:rPr>
            <w:rFonts w:ascii="Times New Roman" w:hAnsi="Times New Roman" w:cs="Times New Roman"/>
            <w:color w:val="1155CC"/>
            <w:szCs w:val="23"/>
            <w:u w:val="single"/>
          </w:rPr>
          <w:t>http://sites.udel.edu/gsac/</w:t>
        </w:r>
      </w:hyperlink>
      <w:r w:rsidR="009B4245" w:rsidRPr="008251C0">
        <w:rPr>
          <w:rFonts w:ascii="Times New Roman" w:hAnsi="Times New Roman" w:cs="Times New Roman"/>
          <w:color w:val="000000"/>
          <w:szCs w:val="23"/>
        </w:rPr>
        <w:t>], a graduate student organization initiated by the Dean’s Office of the College of Agriculture and Natural Resources to support graduate students in that college (and also in the Biomechanics and Movement Science and Kinesiology and Physiology programs) who are phys</w:t>
      </w:r>
      <w:r w:rsidR="00A06614" w:rsidRPr="008251C0">
        <w:rPr>
          <w:rFonts w:ascii="Times New Roman" w:hAnsi="Times New Roman" w:cs="Times New Roman"/>
          <w:color w:val="000000"/>
          <w:szCs w:val="23"/>
        </w:rPr>
        <w:t>ically located on South Campus.</w:t>
      </w:r>
    </w:p>
    <w:p w14:paraId="09CB5D2C" w14:textId="77777777" w:rsidR="00564A9D" w:rsidRDefault="00564A9D" w:rsidP="00144EDD">
      <w:pPr>
        <w:rPr>
          <w:rFonts w:ascii="Times New Roman" w:hAnsi="Times New Roman" w:cs="Times New Roman"/>
          <w:color w:val="000000"/>
          <w:szCs w:val="23"/>
        </w:rPr>
      </w:pPr>
    </w:p>
    <w:p w14:paraId="59C213DC" w14:textId="77777777" w:rsidR="00564A9D" w:rsidRDefault="00564A9D" w:rsidP="00144EDD">
      <w:pPr>
        <w:rPr>
          <w:rFonts w:ascii="Times New Roman" w:hAnsi="Times New Roman" w:cs="Times New Roman"/>
          <w:color w:val="000000"/>
          <w:szCs w:val="23"/>
        </w:rPr>
      </w:pPr>
    </w:p>
    <w:p w14:paraId="0580C594" w14:textId="77777777" w:rsidR="00D56A00" w:rsidRDefault="00D56A00">
      <w:pPr>
        <w:rPr>
          <w:rFonts w:ascii="Times New Roman" w:hAnsi="Times New Roman" w:cs="Times New Roman"/>
          <w:color w:val="000000"/>
          <w:szCs w:val="23"/>
        </w:rPr>
      </w:pPr>
    </w:p>
    <w:p w14:paraId="38286C66" w14:textId="6F17E795" w:rsidR="00E833AE" w:rsidRPr="00B80CBB" w:rsidRDefault="00240D0D" w:rsidP="00E833AE">
      <w:pPr>
        <w:rPr>
          <w:rFonts w:ascii="Times New Roman" w:hAnsi="Times New Roman" w:cs="Times New Roman"/>
          <w:b/>
          <w:color w:val="000000"/>
          <w:szCs w:val="23"/>
        </w:rPr>
      </w:pPr>
      <w:r>
        <w:rPr>
          <w:rFonts w:ascii="Times New Roman" w:hAnsi="Times New Roman" w:cs="Times New Roman"/>
          <w:b/>
          <w:color w:val="000000"/>
          <w:szCs w:val="23"/>
        </w:rPr>
        <w:br w:type="column"/>
      </w:r>
      <w:r w:rsidR="00A06614" w:rsidRPr="00B80CBB">
        <w:rPr>
          <w:rFonts w:ascii="Times New Roman" w:hAnsi="Times New Roman" w:cs="Times New Roman"/>
          <w:b/>
          <w:color w:val="000000"/>
          <w:szCs w:val="23"/>
        </w:rPr>
        <w:t xml:space="preserve">2) </w:t>
      </w:r>
      <w:r w:rsidR="00E833AE" w:rsidRPr="00B80CBB">
        <w:rPr>
          <w:rFonts w:ascii="Times New Roman" w:hAnsi="Times New Roman" w:cs="Times New Roman"/>
          <w:b/>
          <w:color w:val="000000"/>
          <w:szCs w:val="23"/>
        </w:rPr>
        <w:t xml:space="preserve">Encourage interdisciplinary programs to support interdisciplinary research and the development of </w:t>
      </w:r>
      <w:r w:rsidR="00B34898" w:rsidRPr="00B80CBB">
        <w:rPr>
          <w:rFonts w:ascii="Times New Roman" w:hAnsi="Times New Roman" w:cs="Times New Roman"/>
          <w:b/>
          <w:color w:val="000000"/>
          <w:szCs w:val="23"/>
        </w:rPr>
        <w:t xml:space="preserve">future </w:t>
      </w:r>
      <w:r w:rsidR="00E833AE" w:rsidRPr="00B80CBB">
        <w:rPr>
          <w:rFonts w:ascii="Times New Roman" w:hAnsi="Times New Roman" w:cs="Times New Roman"/>
          <w:b/>
          <w:color w:val="000000"/>
          <w:szCs w:val="23"/>
        </w:rPr>
        <w:t>graduate degrees</w:t>
      </w:r>
      <w:r w:rsidR="00F34985">
        <w:rPr>
          <w:rFonts w:ascii="Times New Roman" w:hAnsi="Times New Roman" w:cs="Times New Roman"/>
          <w:b/>
          <w:color w:val="000000"/>
          <w:szCs w:val="23"/>
        </w:rPr>
        <w:t>.</w:t>
      </w:r>
      <w:r w:rsidR="00E833AE" w:rsidRPr="00B80CBB">
        <w:rPr>
          <w:rFonts w:ascii="Times New Roman" w:hAnsi="Times New Roman" w:cs="Times New Roman"/>
          <w:b/>
          <w:color w:val="000000"/>
          <w:szCs w:val="23"/>
        </w:rPr>
        <w:t xml:space="preserve"> </w:t>
      </w:r>
    </w:p>
    <w:p w14:paraId="01D35049" w14:textId="77777777" w:rsidR="001C4E41" w:rsidRDefault="001C4E41" w:rsidP="001C4E41">
      <w:pPr>
        <w:textAlignment w:val="baseline"/>
        <w:rPr>
          <w:rFonts w:ascii="Times New Roman" w:hAnsi="Times New Roman" w:cs="Times New Roman"/>
          <w:color w:val="000000"/>
          <w:szCs w:val="23"/>
        </w:rPr>
      </w:pPr>
    </w:p>
    <w:p w14:paraId="22BBC215" w14:textId="77777777" w:rsidR="00AC5B13" w:rsidRDefault="00AC5B13" w:rsidP="001C4E41">
      <w:pPr>
        <w:textAlignment w:val="baseline"/>
        <w:rPr>
          <w:rFonts w:ascii="Times New Roman" w:hAnsi="Times New Roman" w:cs="Times New Roman"/>
          <w:color w:val="000000"/>
          <w:szCs w:val="23"/>
        </w:rPr>
      </w:pPr>
    </w:p>
    <w:p w14:paraId="18117700" w14:textId="77777777" w:rsidR="00AC5B13" w:rsidRDefault="00AC5B13" w:rsidP="001C4E41">
      <w:pPr>
        <w:textAlignment w:val="baseline"/>
        <w:rPr>
          <w:rFonts w:ascii="Times New Roman" w:hAnsi="Times New Roman" w:cs="Times New Roman"/>
          <w:color w:val="000000"/>
          <w:szCs w:val="23"/>
        </w:rPr>
      </w:pPr>
      <w:r>
        <w:rPr>
          <w:rFonts w:ascii="Times New Roman" w:hAnsi="Times New Roman" w:cs="Times New Roman"/>
          <w:i/>
          <w:color w:val="000000"/>
          <w:szCs w:val="23"/>
        </w:rPr>
        <w:t>Background and Introduction</w:t>
      </w:r>
    </w:p>
    <w:p w14:paraId="710EFD89" w14:textId="77777777" w:rsidR="00AC5B13" w:rsidRPr="00AC5B13" w:rsidRDefault="00AC5B13" w:rsidP="001C4E41">
      <w:pPr>
        <w:textAlignment w:val="baseline"/>
        <w:rPr>
          <w:rFonts w:ascii="Times New Roman" w:hAnsi="Times New Roman" w:cs="Times New Roman"/>
          <w:color w:val="000000"/>
          <w:szCs w:val="23"/>
        </w:rPr>
      </w:pPr>
    </w:p>
    <w:p w14:paraId="04ED00C4" w14:textId="6B43E4BF" w:rsidR="00F26262" w:rsidRDefault="001C20DF" w:rsidP="009B4245">
      <w:pPr>
        <w:rPr>
          <w:rFonts w:ascii="Times New Roman" w:hAnsi="Times New Roman" w:cs="Times New Roman"/>
          <w:color w:val="000000"/>
          <w:szCs w:val="23"/>
        </w:rPr>
      </w:pPr>
      <w:r>
        <w:rPr>
          <w:rFonts w:ascii="Times New Roman" w:hAnsi="Times New Roman" w:cs="Times New Roman"/>
          <w:color w:val="000000"/>
          <w:szCs w:val="23"/>
        </w:rPr>
        <w:t xml:space="preserve">UD has </w:t>
      </w:r>
      <w:r w:rsidR="00F42CF5">
        <w:rPr>
          <w:rFonts w:ascii="Times New Roman" w:hAnsi="Times New Roman" w:cs="Times New Roman"/>
          <w:color w:val="000000"/>
          <w:szCs w:val="23"/>
        </w:rPr>
        <w:t xml:space="preserve">six </w:t>
      </w:r>
      <w:r w:rsidRPr="008251C0">
        <w:rPr>
          <w:rFonts w:ascii="Times New Roman" w:hAnsi="Times New Roman" w:cs="Times New Roman"/>
          <w:color w:val="000000"/>
          <w:szCs w:val="23"/>
        </w:rPr>
        <w:t>interdisciplinary graduate programs</w:t>
      </w:r>
      <w:r w:rsidR="00F42CF5">
        <w:rPr>
          <w:rFonts w:ascii="Times New Roman" w:hAnsi="Times New Roman" w:cs="Times New Roman"/>
          <w:color w:val="000000"/>
          <w:szCs w:val="23"/>
        </w:rPr>
        <w:t>.  Two examples</w:t>
      </w:r>
      <w:r w:rsidR="009D12A1">
        <w:rPr>
          <w:rFonts w:ascii="Times New Roman" w:hAnsi="Times New Roman" w:cs="Times New Roman"/>
          <w:color w:val="000000"/>
          <w:szCs w:val="23"/>
        </w:rPr>
        <w:t xml:space="preserve"> are the</w:t>
      </w:r>
      <w:r w:rsidRPr="008251C0">
        <w:rPr>
          <w:rFonts w:ascii="Times New Roman" w:hAnsi="Times New Roman" w:cs="Times New Roman"/>
          <w:color w:val="000000"/>
          <w:szCs w:val="23"/>
        </w:rPr>
        <w:t xml:space="preserve"> Biomechanics and Movement Science (BIOMS) and Water Science and Policy (WS&amp;P)</w:t>
      </w:r>
      <w:r w:rsidR="009D12A1">
        <w:rPr>
          <w:rFonts w:ascii="Times New Roman" w:hAnsi="Times New Roman" w:cs="Times New Roman"/>
          <w:color w:val="000000"/>
          <w:szCs w:val="23"/>
        </w:rPr>
        <w:t xml:space="preserve"> degree programs</w:t>
      </w:r>
      <w:r w:rsidRPr="008251C0">
        <w:rPr>
          <w:rFonts w:ascii="Times New Roman" w:hAnsi="Times New Roman" w:cs="Times New Roman"/>
          <w:color w:val="000000"/>
          <w:szCs w:val="23"/>
        </w:rPr>
        <w:t xml:space="preserve">. </w:t>
      </w:r>
      <w:r>
        <w:rPr>
          <w:rFonts w:ascii="Times New Roman" w:hAnsi="Times New Roman" w:cs="Times New Roman"/>
          <w:color w:val="000000"/>
          <w:szCs w:val="23"/>
        </w:rPr>
        <w:t xml:space="preserve"> </w:t>
      </w:r>
      <w:r w:rsidRPr="008251C0">
        <w:rPr>
          <w:rFonts w:ascii="Times New Roman" w:hAnsi="Times New Roman" w:cs="Times New Roman"/>
          <w:color w:val="000000"/>
          <w:szCs w:val="23"/>
        </w:rPr>
        <w:t>Each program</w:t>
      </w:r>
      <w:r w:rsidR="009D12A1">
        <w:rPr>
          <w:rFonts w:ascii="Times New Roman" w:hAnsi="Times New Roman" w:cs="Times New Roman"/>
          <w:color w:val="000000"/>
          <w:szCs w:val="23"/>
        </w:rPr>
        <w:t xml:space="preserve"> arose from the interests of a group of faculty representing</w:t>
      </w:r>
      <w:r w:rsidRPr="008251C0">
        <w:rPr>
          <w:rFonts w:ascii="Times New Roman" w:hAnsi="Times New Roman" w:cs="Times New Roman"/>
          <w:color w:val="000000"/>
          <w:szCs w:val="23"/>
        </w:rPr>
        <w:t xml:space="preserve"> multiple colleges</w:t>
      </w:r>
      <w:r w:rsidR="00B34898">
        <w:rPr>
          <w:rFonts w:ascii="Times New Roman" w:hAnsi="Times New Roman" w:cs="Times New Roman"/>
          <w:color w:val="000000"/>
          <w:szCs w:val="23"/>
        </w:rPr>
        <w:t>, and each program was catalyzed</w:t>
      </w:r>
      <w:r w:rsidR="002B65F7">
        <w:rPr>
          <w:rFonts w:ascii="Times New Roman" w:hAnsi="Times New Roman" w:cs="Times New Roman"/>
          <w:color w:val="000000"/>
          <w:szCs w:val="23"/>
        </w:rPr>
        <w:t xml:space="preserve"> and assisted by a center or institute in its development.</w:t>
      </w:r>
      <w:r w:rsidR="00D9770A">
        <w:rPr>
          <w:rFonts w:ascii="Times New Roman" w:hAnsi="Times New Roman" w:cs="Times New Roman"/>
          <w:color w:val="000000"/>
          <w:szCs w:val="23"/>
        </w:rPr>
        <w:t xml:space="preserve">  The more-</w:t>
      </w:r>
      <w:r w:rsidR="009D12A1">
        <w:rPr>
          <w:rFonts w:ascii="Times New Roman" w:hAnsi="Times New Roman" w:cs="Times New Roman"/>
          <w:color w:val="000000"/>
          <w:szCs w:val="23"/>
        </w:rPr>
        <w:t>established BIOMS program</w:t>
      </w:r>
      <w:r w:rsidR="00BB1A0E">
        <w:rPr>
          <w:rFonts w:ascii="Times New Roman" w:hAnsi="Times New Roman" w:cs="Times New Roman"/>
          <w:color w:val="000000"/>
          <w:szCs w:val="23"/>
        </w:rPr>
        <w:t xml:space="preserve"> </w:t>
      </w:r>
      <w:r w:rsidR="009D12A1">
        <w:rPr>
          <w:rFonts w:ascii="Times New Roman" w:hAnsi="Times New Roman" w:cs="Times New Roman"/>
          <w:color w:val="000000"/>
          <w:szCs w:val="23"/>
        </w:rPr>
        <w:t>and the new WS&amp;P program are successful, both in terms of attracting excellent students and in placing those students in jobs after graduation.</w:t>
      </w:r>
      <w:r>
        <w:rPr>
          <w:rFonts w:ascii="Times New Roman" w:hAnsi="Times New Roman" w:cs="Times New Roman"/>
          <w:color w:val="000000"/>
          <w:szCs w:val="23"/>
        </w:rPr>
        <w:t xml:space="preserve">  </w:t>
      </w:r>
    </w:p>
    <w:p w14:paraId="13430C9D" w14:textId="77777777" w:rsidR="00F26262" w:rsidRDefault="00F26262" w:rsidP="009B4245">
      <w:pPr>
        <w:rPr>
          <w:rFonts w:ascii="Times New Roman" w:hAnsi="Times New Roman" w:cs="Times New Roman"/>
          <w:color w:val="000000"/>
          <w:szCs w:val="23"/>
        </w:rPr>
      </w:pPr>
    </w:p>
    <w:p w14:paraId="0E47995D" w14:textId="77777777" w:rsidR="00F26262" w:rsidRDefault="00F26262" w:rsidP="009B4245">
      <w:pPr>
        <w:rPr>
          <w:rFonts w:ascii="Times New Roman" w:hAnsi="Times New Roman" w:cs="Times New Roman"/>
          <w:color w:val="000000"/>
          <w:szCs w:val="23"/>
        </w:rPr>
      </w:pPr>
    </w:p>
    <w:p w14:paraId="6BD32C58" w14:textId="77777777" w:rsidR="00646185" w:rsidRPr="008251C0" w:rsidRDefault="00F26262" w:rsidP="009B4245">
      <w:pPr>
        <w:rPr>
          <w:rFonts w:ascii="Times New Roman" w:hAnsi="Times New Roman" w:cs="Times New Roman"/>
          <w:color w:val="000000"/>
          <w:szCs w:val="23"/>
        </w:rPr>
      </w:pPr>
      <w:r>
        <w:rPr>
          <w:rFonts w:ascii="Times New Roman" w:hAnsi="Times New Roman" w:cs="Times New Roman"/>
          <w:i/>
          <w:color w:val="000000"/>
          <w:szCs w:val="23"/>
        </w:rPr>
        <w:t>National and Global Trends</w:t>
      </w:r>
    </w:p>
    <w:p w14:paraId="1F592894" w14:textId="77777777" w:rsidR="00302AD8" w:rsidRPr="008251C0" w:rsidRDefault="00302AD8" w:rsidP="009B4245">
      <w:pPr>
        <w:rPr>
          <w:rFonts w:ascii="Times New Roman" w:hAnsi="Times New Roman" w:cs="Times New Roman"/>
          <w:color w:val="000000"/>
          <w:szCs w:val="23"/>
        </w:rPr>
      </w:pPr>
    </w:p>
    <w:p w14:paraId="3A766BF0" w14:textId="024BE27D" w:rsidR="001C20DF" w:rsidRDefault="00302AD8" w:rsidP="00302AD8">
      <w:pPr>
        <w:rPr>
          <w:rFonts w:ascii="Times New Roman" w:hAnsi="Times New Roman" w:cs="Times New Roman"/>
          <w:color w:val="000000"/>
          <w:szCs w:val="23"/>
        </w:rPr>
      </w:pPr>
      <w:r w:rsidRPr="008251C0">
        <w:rPr>
          <w:rFonts w:ascii="Times New Roman" w:hAnsi="Times New Roman" w:cs="Times New Roman"/>
          <w:color w:val="000000"/>
          <w:szCs w:val="23"/>
        </w:rPr>
        <w:t>A study conducted by the National Council for Science and the Environment found that among environmentally-focused institutes and centers</w:t>
      </w:r>
      <w:r w:rsidR="00B80CBB">
        <w:rPr>
          <w:rFonts w:ascii="Times New Roman" w:hAnsi="Times New Roman" w:cs="Times New Roman"/>
          <w:color w:val="000000"/>
          <w:szCs w:val="23"/>
        </w:rPr>
        <w:t xml:space="preserve"> in the US, </w:t>
      </w:r>
      <w:r w:rsidRPr="008251C0">
        <w:rPr>
          <w:rFonts w:ascii="Times New Roman" w:hAnsi="Times New Roman" w:cs="Times New Roman"/>
          <w:color w:val="000000"/>
          <w:szCs w:val="23"/>
        </w:rPr>
        <w:t>about a third serve as the administrative home for interdisciplinary environmental and sustainability education programs, particularly at the graduate level.</w:t>
      </w:r>
      <w:r w:rsidRPr="008251C0">
        <w:rPr>
          <w:rStyle w:val="FootnoteReference"/>
          <w:rFonts w:ascii="Times New Roman" w:hAnsi="Times New Roman" w:cs="Times New Roman"/>
          <w:color w:val="000000"/>
          <w:szCs w:val="23"/>
        </w:rPr>
        <w:footnoteReference w:id="1"/>
      </w:r>
      <w:r w:rsidRPr="008251C0">
        <w:rPr>
          <w:rFonts w:ascii="Times New Roman" w:hAnsi="Times New Roman" w:cs="Times New Roman"/>
          <w:color w:val="000000"/>
          <w:szCs w:val="23"/>
        </w:rPr>
        <w:t xml:space="preserve"> </w:t>
      </w:r>
      <w:r w:rsidR="00926351" w:rsidRPr="008251C0">
        <w:rPr>
          <w:rFonts w:ascii="Times New Roman" w:hAnsi="Times New Roman" w:cs="Times New Roman"/>
          <w:color w:val="000000"/>
          <w:szCs w:val="23"/>
        </w:rPr>
        <w:t xml:space="preserve"> </w:t>
      </w:r>
    </w:p>
    <w:p w14:paraId="6C17BC8A" w14:textId="77777777" w:rsidR="001C20DF" w:rsidRDefault="001C20DF" w:rsidP="00302AD8">
      <w:pPr>
        <w:rPr>
          <w:rFonts w:ascii="Times New Roman" w:hAnsi="Times New Roman" w:cs="Times New Roman"/>
          <w:color w:val="000000"/>
          <w:szCs w:val="23"/>
        </w:rPr>
      </w:pPr>
    </w:p>
    <w:p w14:paraId="65A8D89E" w14:textId="77777777" w:rsidR="00F26262" w:rsidRDefault="00F26262" w:rsidP="00302AD8">
      <w:pPr>
        <w:rPr>
          <w:rFonts w:ascii="Times New Roman" w:hAnsi="Times New Roman" w:cs="Times New Roman"/>
          <w:color w:val="000000"/>
          <w:szCs w:val="23"/>
        </w:rPr>
      </w:pPr>
    </w:p>
    <w:p w14:paraId="198B0130" w14:textId="77777777" w:rsidR="00AC5B13" w:rsidRDefault="00AC5B13" w:rsidP="009B4245">
      <w:pPr>
        <w:rPr>
          <w:rFonts w:ascii="Times New Roman" w:hAnsi="Times New Roman" w:cs="Times New Roman"/>
          <w:i/>
          <w:color w:val="000000"/>
          <w:szCs w:val="23"/>
        </w:rPr>
      </w:pPr>
      <w:r>
        <w:rPr>
          <w:rFonts w:ascii="Times New Roman" w:hAnsi="Times New Roman" w:cs="Times New Roman"/>
          <w:i/>
          <w:color w:val="000000"/>
          <w:szCs w:val="23"/>
        </w:rPr>
        <w:t>Lessons Learned</w:t>
      </w:r>
    </w:p>
    <w:p w14:paraId="04B95579" w14:textId="77777777" w:rsidR="00AC5B13" w:rsidRPr="00AC5B13" w:rsidRDefault="00AC5B13" w:rsidP="009B4245">
      <w:pPr>
        <w:rPr>
          <w:rFonts w:ascii="Times New Roman" w:hAnsi="Times New Roman" w:cs="Times New Roman"/>
          <w:i/>
          <w:color w:val="000000"/>
          <w:szCs w:val="23"/>
        </w:rPr>
      </w:pPr>
    </w:p>
    <w:p w14:paraId="5510BDED" w14:textId="5630A1E6" w:rsidR="001C20DF" w:rsidRPr="008251C0" w:rsidRDefault="001C20DF" w:rsidP="001C20DF">
      <w:pPr>
        <w:textAlignment w:val="baseline"/>
        <w:rPr>
          <w:rFonts w:ascii="Times New Roman" w:hAnsi="Times New Roman" w:cs="Times New Roman"/>
          <w:color w:val="000000"/>
          <w:szCs w:val="23"/>
        </w:rPr>
      </w:pPr>
      <w:r w:rsidRPr="008251C0">
        <w:rPr>
          <w:rFonts w:ascii="Times New Roman" w:hAnsi="Times New Roman" w:cs="Times New Roman"/>
          <w:color w:val="000000"/>
          <w:szCs w:val="23"/>
        </w:rPr>
        <w:t xml:space="preserve">During multiple interviews with the University community, a frequent comment focused on the need for interdisciplinary research and education opportunities at UD, and the perception that the University </w:t>
      </w:r>
      <w:r w:rsidR="002B65F7">
        <w:rPr>
          <w:rFonts w:ascii="Times New Roman" w:hAnsi="Times New Roman" w:cs="Times New Roman"/>
          <w:color w:val="000000"/>
          <w:szCs w:val="23"/>
        </w:rPr>
        <w:t>has become</w:t>
      </w:r>
      <w:r w:rsidRPr="008251C0">
        <w:rPr>
          <w:rFonts w:ascii="Times New Roman" w:hAnsi="Times New Roman" w:cs="Times New Roman"/>
          <w:color w:val="000000"/>
          <w:szCs w:val="23"/>
        </w:rPr>
        <w:t xml:space="preserve"> compartmentalized into silos that hamper collaboration. </w:t>
      </w:r>
      <w:r>
        <w:rPr>
          <w:rFonts w:ascii="Times New Roman" w:hAnsi="Times New Roman" w:cs="Times New Roman"/>
          <w:color w:val="000000"/>
          <w:szCs w:val="23"/>
        </w:rPr>
        <w:t xml:space="preserve"> </w:t>
      </w:r>
      <w:r w:rsidRPr="008251C0">
        <w:rPr>
          <w:rFonts w:ascii="Times New Roman" w:hAnsi="Times New Roman" w:cs="Times New Roman"/>
          <w:color w:val="000000"/>
          <w:szCs w:val="23"/>
        </w:rPr>
        <w:t xml:space="preserve">The implementation of RBB was frequently cited as a complicating factor; there is the perception that the current structure has dis-incentivized creative experimentation and collaborative, extra-departmental work. </w:t>
      </w:r>
    </w:p>
    <w:p w14:paraId="7E53050F" w14:textId="77777777" w:rsidR="001C20DF" w:rsidRPr="008251C0" w:rsidRDefault="001C20DF" w:rsidP="001C20DF">
      <w:pPr>
        <w:rPr>
          <w:rFonts w:ascii="Times New Roman" w:hAnsi="Times New Roman" w:cs="Times New Roman"/>
          <w:color w:val="000000"/>
          <w:szCs w:val="23"/>
        </w:rPr>
      </w:pPr>
    </w:p>
    <w:p w14:paraId="51F61A17" w14:textId="77777777" w:rsidR="001C20DF" w:rsidRPr="008251C0" w:rsidRDefault="001C20DF" w:rsidP="001C20DF">
      <w:pPr>
        <w:rPr>
          <w:rFonts w:ascii="Times New Roman" w:hAnsi="Times New Roman" w:cs="Times New Roman"/>
          <w:color w:val="000000"/>
          <w:szCs w:val="23"/>
        </w:rPr>
      </w:pPr>
      <w:r w:rsidRPr="008251C0">
        <w:rPr>
          <w:rFonts w:ascii="Times New Roman" w:hAnsi="Times New Roman" w:cs="Times New Roman"/>
          <w:color w:val="000000"/>
          <w:szCs w:val="23"/>
        </w:rPr>
        <w:t xml:space="preserve">Nevertheless, the University of Delaware has exceptional potential to support creative and successful interdisciplinary programs.  While today UD has relatively few interdisciplinary graduate programs, there is interest among faculty in developing more.  </w:t>
      </w:r>
      <w:r w:rsidR="00F26262">
        <w:rPr>
          <w:rFonts w:ascii="Times New Roman" w:hAnsi="Times New Roman" w:cs="Times New Roman"/>
          <w:color w:val="000000"/>
          <w:szCs w:val="23"/>
        </w:rPr>
        <w:t>In particular, UD’s centers and institutes can serve a central role in this capacity.</w:t>
      </w:r>
    </w:p>
    <w:p w14:paraId="6953D81E" w14:textId="77777777" w:rsidR="00F26262" w:rsidRPr="008251C0" w:rsidRDefault="00F26262" w:rsidP="00F26262">
      <w:pPr>
        <w:rPr>
          <w:rFonts w:ascii="Times New Roman" w:hAnsi="Times New Roman" w:cs="Times New Roman"/>
          <w:color w:val="000000"/>
          <w:szCs w:val="23"/>
        </w:rPr>
      </w:pPr>
    </w:p>
    <w:p w14:paraId="5096E917" w14:textId="46D12DFB" w:rsidR="00F26262" w:rsidRDefault="00B80CBB" w:rsidP="00F26262">
      <w:pPr>
        <w:rPr>
          <w:rFonts w:ascii="Times New Roman" w:hAnsi="Times New Roman" w:cs="Times New Roman"/>
          <w:color w:val="000000"/>
          <w:szCs w:val="23"/>
        </w:rPr>
      </w:pPr>
      <w:r>
        <w:rPr>
          <w:rFonts w:ascii="Times New Roman" w:hAnsi="Times New Roman" w:cs="Times New Roman"/>
          <w:color w:val="000000"/>
          <w:szCs w:val="23"/>
        </w:rPr>
        <w:t xml:space="preserve">A recent </w:t>
      </w:r>
      <w:r w:rsidR="00B22EC8">
        <w:rPr>
          <w:rFonts w:ascii="Times New Roman" w:hAnsi="Times New Roman" w:cs="Times New Roman"/>
          <w:color w:val="000000"/>
          <w:szCs w:val="23"/>
        </w:rPr>
        <w:t>example is the Water Science &amp; P</w:t>
      </w:r>
      <w:r w:rsidR="00F26262">
        <w:rPr>
          <w:rFonts w:ascii="Times New Roman" w:hAnsi="Times New Roman" w:cs="Times New Roman"/>
          <w:color w:val="000000"/>
          <w:szCs w:val="23"/>
        </w:rPr>
        <w:t>olicy</w:t>
      </w:r>
      <w:r w:rsidR="00B22EC8">
        <w:rPr>
          <w:rFonts w:ascii="Times New Roman" w:hAnsi="Times New Roman" w:cs="Times New Roman"/>
          <w:color w:val="000000"/>
          <w:szCs w:val="23"/>
        </w:rPr>
        <w:t xml:space="preserve"> (WS&amp;P)</w:t>
      </w:r>
      <w:r w:rsidR="00F26262">
        <w:rPr>
          <w:rFonts w:ascii="Times New Roman" w:hAnsi="Times New Roman" w:cs="Times New Roman"/>
          <w:color w:val="000000"/>
          <w:szCs w:val="23"/>
        </w:rPr>
        <w:t xml:space="preserve"> program.  </w:t>
      </w:r>
      <w:r>
        <w:rPr>
          <w:rFonts w:ascii="Times New Roman" w:hAnsi="Times New Roman" w:cs="Times New Roman"/>
          <w:color w:val="000000"/>
          <w:szCs w:val="23"/>
        </w:rPr>
        <w:t>The Delaware Environmental Institute (</w:t>
      </w:r>
      <w:r w:rsidR="00F26262" w:rsidRPr="008251C0">
        <w:rPr>
          <w:rFonts w:ascii="Times New Roman" w:hAnsi="Times New Roman" w:cs="Times New Roman"/>
          <w:color w:val="000000"/>
          <w:szCs w:val="23"/>
        </w:rPr>
        <w:t>DENIN</w:t>
      </w:r>
      <w:r>
        <w:rPr>
          <w:rFonts w:ascii="Times New Roman" w:hAnsi="Times New Roman" w:cs="Times New Roman"/>
          <w:color w:val="000000"/>
          <w:szCs w:val="23"/>
        </w:rPr>
        <w:t>)</w:t>
      </w:r>
      <w:r w:rsidR="00F26262" w:rsidRPr="008251C0">
        <w:rPr>
          <w:rFonts w:ascii="Times New Roman" w:hAnsi="Times New Roman" w:cs="Times New Roman"/>
          <w:color w:val="000000"/>
          <w:szCs w:val="23"/>
        </w:rPr>
        <w:t xml:space="preserve">, which was established in 2009, was instrumental in developing </w:t>
      </w:r>
      <w:r w:rsidR="00B22EC8">
        <w:rPr>
          <w:rFonts w:ascii="Times New Roman" w:hAnsi="Times New Roman" w:cs="Times New Roman"/>
          <w:color w:val="000000"/>
          <w:szCs w:val="23"/>
        </w:rPr>
        <w:t>the</w:t>
      </w:r>
      <w:r w:rsidR="00F26262" w:rsidRPr="008251C0">
        <w:rPr>
          <w:rFonts w:ascii="Times New Roman" w:hAnsi="Times New Roman" w:cs="Times New Roman"/>
          <w:color w:val="000000"/>
          <w:szCs w:val="23"/>
        </w:rPr>
        <w:t xml:space="preserve"> program, which was launched in 2011.  Today, the program involves some 30 faculty members across four colleges and is attracting excellent students.  Like the BIOMS program, WS&amp;P is jointly administered by a cross-college faculty group, with a faculty director. </w:t>
      </w:r>
    </w:p>
    <w:p w14:paraId="4878EA4D" w14:textId="77777777" w:rsidR="00F26262" w:rsidRPr="008251C0" w:rsidRDefault="00F26262" w:rsidP="00F26262">
      <w:pPr>
        <w:rPr>
          <w:rFonts w:ascii="Times New Roman" w:hAnsi="Times New Roman" w:cs="Times New Roman"/>
          <w:color w:val="000000"/>
          <w:szCs w:val="23"/>
        </w:rPr>
      </w:pPr>
    </w:p>
    <w:p w14:paraId="61C168BB" w14:textId="22BFE805" w:rsidR="00F26262" w:rsidRDefault="00F26262" w:rsidP="00F26262">
      <w:pPr>
        <w:rPr>
          <w:rFonts w:ascii="Times New Roman" w:hAnsi="Times New Roman" w:cs="Times New Roman"/>
          <w:color w:val="000000"/>
          <w:szCs w:val="23"/>
        </w:rPr>
      </w:pPr>
      <w:r w:rsidRPr="00B22EC8">
        <w:rPr>
          <w:rFonts w:ascii="Times New Roman" w:hAnsi="Times New Roman" w:cs="Times New Roman"/>
          <w:color w:val="000000"/>
          <w:szCs w:val="23"/>
        </w:rPr>
        <w:t xml:space="preserve">Currently, faculty may affiliate with DENIN informally; however we are proposing that </w:t>
      </w:r>
      <w:r w:rsidR="00BB1A0E">
        <w:rPr>
          <w:rFonts w:ascii="Times New Roman" w:hAnsi="Times New Roman" w:cs="Times New Roman"/>
          <w:color w:val="000000"/>
          <w:szCs w:val="23"/>
        </w:rPr>
        <w:t>i</w:t>
      </w:r>
      <w:r w:rsidRPr="00B22EC8">
        <w:rPr>
          <w:rFonts w:ascii="Times New Roman" w:hAnsi="Times New Roman" w:cs="Times New Roman"/>
          <w:color w:val="000000"/>
          <w:szCs w:val="23"/>
        </w:rPr>
        <w:t xml:space="preserve">nstitutes would have the option to create formal joint appointments. Faculty who affiliate could then also work together on new interdisciplinary graduate programs, among other joint projects. </w:t>
      </w:r>
    </w:p>
    <w:p w14:paraId="7C07A99B" w14:textId="77777777" w:rsidR="00240D0D" w:rsidRDefault="00240D0D" w:rsidP="00F26262">
      <w:pPr>
        <w:rPr>
          <w:rFonts w:ascii="Times New Roman" w:hAnsi="Times New Roman" w:cs="Times New Roman"/>
          <w:color w:val="000000"/>
          <w:szCs w:val="23"/>
        </w:rPr>
      </w:pPr>
    </w:p>
    <w:p w14:paraId="4D0288E2" w14:textId="68976679" w:rsidR="00240D0D" w:rsidRDefault="00240D0D" w:rsidP="00F26262">
      <w:pPr>
        <w:rPr>
          <w:rFonts w:ascii="Times New Roman" w:hAnsi="Times New Roman" w:cs="Times New Roman"/>
          <w:color w:val="000000"/>
          <w:szCs w:val="23"/>
        </w:rPr>
      </w:pPr>
      <w:r>
        <w:rPr>
          <w:rFonts w:ascii="Times New Roman" w:hAnsi="Times New Roman" w:cs="Times New Roman"/>
          <w:color w:val="000000"/>
          <w:szCs w:val="23"/>
        </w:rPr>
        <w:t>There may also be faculty not associated with an institute who are nonetheless interested in collaborating to develop interdisciplinary graduate programs.  (The new PhD in Economics Education is one program that fits this model.)  Those faculty would be able to form a unit within the graduate college, where they would be able to receive some administrative support for developing such a program and where it would have an academic home.</w:t>
      </w:r>
    </w:p>
    <w:p w14:paraId="53DBC931" w14:textId="77777777" w:rsidR="001C20DF" w:rsidRPr="00B22EC8" w:rsidRDefault="001C20DF" w:rsidP="009B4245">
      <w:pPr>
        <w:rPr>
          <w:rFonts w:ascii="Times New Roman" w:hAnsi="Times New Roman" w:cs="Times New Roman"/>
          <w:color w:val="000000"/>
          <w:szCs w:val="23"/>
        </w:rPr>
      </w:pPr>
    </w:p>
    <w:p w14:paraId="31C22EEC" w14:textId="77777777" w:rsidR="00BA1436" w:rsidRPr="00B22EC8" w:rsidRDefault="00BA1436" w:rsidP="009B4245">
      <w:pPr>
        <w:rPr>
          <w:rFonts w:ascii="Times New Roman" w:hAnsi="Times New Roman" w:cs="Times New Roman"/>
          <w:color w:val="000000"/>
          <w:szCs w:val="23"/>
        </w:rPr>
      </w:pPr>
    </w:p>
    <w:p w14:paraId="018EF093" w14:textId="77777777" w:rsidR="00BA1436" w:rsidRPr="00B22EC8" w:rsidRDefault="00AC5B13" w:rsidP="00BA1436">
      <w:pPr>
        <w:textAlignment w:val="baseline"/>
        <w:rPr>
          <w:rFonts w:ascii="Times New Roman" w:hAnsi="Times New Roman" w:cs="Times New Roman"/>
          <w:i/>
          <w:color w:val="000000"/>
          <w:szCs w:val="23"/>
        </w:rPr>
      </w:pPr>
      <w:r w:rsidRPr="00B22EC8">
        <w:rPr>
          <w:rFonts w:ascii="Times New Roman" w:hAnsi="Times New Roman" w:cs="Times New Roman"/>
          <w:i/>
          <w:color w:val="000000"/>
          <w:szCs w:val="23"/>
        </w:rPr>
        <w:t>Strategic Schemes</w:t>
      </w:r>
    </w:p>
    <w:p w14:paraId="63AFECE6" w14:textId="77777777" w:rsidR="00BA1436" w:rsidRPr="00B22EC8" w:rsidRDefault="00BA1436" w:rsidP="009B4245">
      <w:pPr>
        <w:rPr>
          <w:rFonts w:ascii="Times New Roman" w:hAnsi="Times New Roman" w:cs="Times New Roman"/>
          <w:b/>
          <w:color w:val="000000"/>
          <w:szCs w:val="23"/>
        </w:rPr>
      </w:pPr>
    </w:p>
    <w:p w14:paraId="6F2027EB" w14:textId="1351BF10" w:rsidR="00A170D2" w:rsidRPr="00B22EC8" w:rsidRDefault="00240D0D" w:rsidP="00A170D2">
      <w:pPr>
        <w:textAlignment w:val="baseline"/>
        <w:rPr>
          <w:rFonts w:ascii="Times New Roman" w:hAnsi="Times New Roman" w:cs="Times New Roman"/>
          <w:color w:val="000000"/>
          <w:szCs w:val="23"/>
        </w:rPr>
      </w:pPr>
      <w:r>
        <w:rPr>
          <w:rFonts w:ascii="Times New Roman" w:hAnsi="Times New Roman" w:cs="Times New Roman"/>
          <w:color w:val="000000"/>
          <w:szCs w:val="23"/>
        </w:rPr>
        <w:t xml:space="preserve">Allowing joint faculty appointments at </w:t>
      </w:r>
      <w:r w:rsidR="00BD7620" w:rsidRPr="00B22EC8">
        <w:rPr>
          <w:rFonts w:ascii="Times New Roman" w:hAnsi="Times New Roman" w:cs="Times New Roman"/>
          <w:color w:val="000000"/>
          <w:szCs w:val="23"/>
        </w:rPr>
        <w:t>UD</w:t>
      </w:r>
      <w:r>
        <w:rPr>
          <w:rFonts w:ascii="Times New Roman" w:hAnsi="Times New Roman" w:cs="Times New Roman"/>
          <w:color w:val="000000"/>
          <w:szCs w:val="23"/>
        </w:rPr>
        <w:t>’s</w:t>
      </w:r>
      <w:r w:rsidR="00BD7620" w:rsidRPr="00B22EC8">
        <w:rPr>
          <w:rFonts w:ascii="Times New Roman" w:hAnsi="Times New Roman" w:cs="Times New Roman"/>
          <w:color w:val="000000"/>
          <w:szCs w:val="23"/>
        </w:rPr>
        <w:t xml:space="preserve"> institutes </w:t>
      </w:r>
      <w:r>
        <w:rPr>
          <w:rFonts w:ascii="Times New Roman" w:hAnsi="Times New Roman" w:cs="Times New Roman"/>
          <w:color w:val="000000"/>
          <w:szCs w:val="23"/>
        </w:rPr>
        <w:t xml:space="preserve">and in the graduate college </w:t>
      </w:r>
      <w:r w:rsidR="003408D3">
        <w:rPr>
          <w:rFonts w:ascii="Times New Roman" w:hAnsi="Times New Roman" w:cs="Times New Roman"/>
          <w:color w:val="000000"/>
          <w:szCs w:val="23"/>
        </w:rPr>
        <w:t xml:space="preserve">would support and encourage the development of new </w:t>
      </w:r>
      <w:r w:rsidR="00A170D2" w:rsidRPr="00B22EC8">
        <w:rPr>
          <w:rFonts w:ascii="Times New Roman" w:hAnsi="Times New Roman" w:cs="Times New Roman"/>
          <w:color w:val="000000"/>
          <w:szCs w:val="23"/>
        </w:rPr>
        <w:t>interdisciplinary graduate degrees</w:t>
      </w:r>
      <w:r w:rsidR="003408D3">
        <w:rPr>
          <w:rFonts w:ascii="Times New Roman" w:hAnsi="Times New Roman" w:cs="Times New Roman"/>
          <w:color w:val="000000"/>
          <w:szCs w:val="23"/>
        </w:rPr>
        <w:t>, and</w:t>
      </w:r>
      <w:r w:rsidR="00A170D2" w:rsidRPr="00B22EC8">
        <w:rPr>
          <w:rFonts w:ascii="Times New Roman" w:hAnsi="Times New Roman" w:cs="Times New Roman"/>
          <w:color w:val="000000"/>
          <w:szCs w:val="23"/>
        </w:rPr>
        <w:t xml:space="preserve"> would offer the following benefits:</w:t>
      </w:r>
    </w:p>
    <w:p w14:paraId="3FA84B0C" w14:textId="77777777" w:rsidR="00A170D2" w:rsidRPr="00B22EC8" w:rsidRDefault="00A170D2" w:rsidP="00A170D2">
      <w:pPr>
        <w:textAlignment w:val="baseline"/>
        <w:rPr>
          <w:rFonts w:ascii="Times New Roman" w:hAnsi="Times New Roman" w:cs="Times New Roman"/>
          <w:color w:val="000000"/>
          <w:szCs w:val="23"/>
        </w:rPr>
      </w:pPr>
    </w:p>
    <w:p w14:paraId="3653DBC2" w14:textId="61DDDEB5" w:rsidR="00BD7620" w:rsidRPr="00B22EC8" w:rsidRDefault="00A170D2" w:rsidP="00B22EC8">
      <w:pPr>
        <w:pStyle w:val="ListParagraph"/>
        <w:numPr>
          <w:ilvl w:val="0"/>
          <w:numId w:val="5"/>
        </w:numPr>
        <w:textAlignment w:val="baseline"/>
        <w:rPr>
          <w:rFonts w:ascii="Times New Roman" w:hAnsi="Times New Roman" w:cs="Times New Roman"/>
          <w:color w:val="000000"/>
          <w:szCs w:val="23"/>
        </w:rPr>
      </w:pPr>
      <w:r w:rsidRPr="00B22EC8">
        <w:rPr>
          <w:rFonts w:ascii="Times New Roman" w:hAnsi="Times New Roman" w:cs="Times New Roman"/>
          <w:color w:val="000000"/>
          <w:szCs w:val="23"/>
        </w:rPr>
        <w:t xml:space="preserve">Strategic coordination across colleges in </w:t>
      </w:r>
      <w:r w:rsidR="000C3717" w:rsidRPr="00B22EC8">
        <w:rPr>
          <w:rFonts w:ascii="Times New Roman" w:hAnsi="Times New Roman" w:cs="Times New Roman"/>
          <w:color w:val="000000"/>
          <w:szCs w:val="23"/>
        </w:rPr>
        <w:t xml:space="preserve">thematic </w:t>
      </w:r>
      <w:r w:rsidR="00B22EC8" w:rsidRPr="00B22EC8">
        <w:rPr>
          <w:rFonts w:ascii="Times New Roman" w:hAnsi="Times New Roman" w:cs="Times New Roman"/>
          <w:color w:val="000000"/>
          <w:szCs w:val="23"/>
        </w:rPr>
        <w:t>areas</w:t>
      </w:r>
      <w:r w:rsidR="00296422">
        <w:rPr>
          <w:rFonts w:ascii="Times New Roman" w:hAnsi="Times New Roman" w:cs="Times New Roman"/>
          <w:color w:val="000000"/>
          <w:szCs w:val="23"/>
        </w:rPr>
        <w:t>.</w:t>
      </w:r>
    </w:p>
    <w:p w14:paraId="4A22777E" w14:textId="77777777" w:rsidR="00B22EC8" w:rsidRPr="00B22EC8" w:rsidRDefault="00B22EC8" w:rsidP="00B22EC8">
      <w:pPr>
        <w:pStyle w:val="ListParagraph"/>
        <w:ind w:left="850"/>
        <w:textAlignment w:val="baseline"/>
        <w:rPr>
          <w:rFonts w:ascii="Times New Roman" w:hAnsi="Times New Roman" w:cs="Times New Roman"/>
          <w:color w:val="000000"/>
          <w:szCs w:val="23"/>
        </w:rPr>
      </w:pPr>
    </w:p>
    <w:p w14:paraId="274F0AB2" w14:textId="3DE6000A" w:rsidR="00A12A93" w:rsidRPr="00B22EC8" w:rsidRDefault="00A170D2" w:rsidP="003C1BC1">
      <w:pPr>
        <w:pStyle w:val="ListParagraph"/>
        <w:numPr>
          <w:ilvl w:val="0"/>
          <w:numId w:val="5"/>
        </w:numPr>
        <w:textAlignment w:val="baseline"/>
        <w:rPr>
          <w:rFonts w:ascii="Times New Roman" w:hAnsi="Times New Roman" w:cs="Times New Roman"/>
        </w:rPr>
      </w:pPr>
      <w:r w:rsidRPr="00B22EC8">
        <w:rPr>
          <w:rFonts w:ascii="Times New Roman" w:hAnsi="Times New Roman" w:cs="Times New Roman"/>
        </w:rPr>
        <w:t>Leadership in seekin</w:t>
      </w:r>
      <w:r w:rsidR="00FC5DBA">
        <w:rPr>
          <w:rFonts w:ascii="Times New Roman" w:hAnsi="Times New Roman" w:cs="Times New Roman"/>
        </w:rPr>
        <w:t>g funding for graduate students</w:t>
      </w:r>
      <w:r w:rsidR="00296422">
        <w:rPr>
          <w:rFonts w:ascii="Times New Roman" w:hAnsi="Times New Roman" w:cs="Times New Roman"/>
        </w:rPr>
        <w:t>.</w:t>
      </w:r>
    </w:p>
    <w:p w14:paraId="1E5A140D" w14:textId="77777777" w:rsidR="00A12A93" w:rsidRPr="00B22EC8" w:rsidRDefault="00A12A93" w:rsidP="00A12A93">
      <w:pPr>
        <w:pStyle w:val="ListParagraph"/>
        <w:ind w:left="850"/>
        <w:textAlignment w:val="baseline"/>
        <w:rPr>
          <w:rFonts w:ascii="Times New Roman" w:hAnsi="Times New Roman" w:cs="Times New Roman"/>
          <w:color w:val="000000"/>
          <w:szCs w:val="23"/>
        </w:rPr>
      </w:pPr>
    </w:p>
    <w:p w14:paraId="00BFF1D8" w14:textId="023AA1C9" w:rsidR="00A170D2" w:rsidRPr="00B22EC8" w:rsidRDefault="00A12A93" w:rsidP="00A170D2">
      <w:pPr>
        <w:pStyle w:val="ListParagraph"/>
        <w:numPr>
          <w:ilvl w:val="0"/>
          <w:numId w:val="5"/>
        </w:numPr>
        <w:textAlignment w:val="baseline"/>
        <w:rPr>
          <w:rFonts w:ascii="Times New Roman" w:hAnsi="Times New Roman" w:cs="Times New Roman"/>
          <w:color w:val="000000"/>
          <w:szCs w:val="23"/>
        </w:rPr>
      </w:pPr>
      <w:r w:rsidRPr="00B22EC8">
        <w:rPr>
          <w:rFonts w:ascii="Times New Roman" w:hAnsi="Times New Roman" w:cs="Times New Roman"/>
          <w:color w:val="000000"/>
          <w:szCs w:val="23"/>
        </w:rPr>
        <w:t>Coordination with</w:t>
      </w:r>
      <w:r w:rsidR="00F34985">
        <w:rPr>
          <w:rFonts w:ascii="Times New Roman" w:hAnsi="Times New Roman" w:cs="Times New Roman"/>
          <w:color w:val="000000"/>
          <w:szCs w:val="23"/>
        </w:rPr>
        <w:t xml:space="preserve"> the College of Graduate and Professional Studies</w:t>
      </w:r>
      <w:r w:rsidRPr="00B22EC8">
        <w:rPr>
          <w:rFonts w:ascii="Times New Roman" w:hAnsi="Times New Roman" w:cs="Times New Roman"/>
          <w:color w:val="000000"/>
          <w:szCs w:val="23"/>
        </w:rPr>
        <w:t xml:space="preserve"> and </w:t>
      </w:r>
      <w:r w:rsidR="00F34985">
        <w:rPr>
          <w:rFonts w:ascii="Times New Roman" w:hAnsi="Times New Roman" w:cs="Times New Roman"/>
          <w:color w:val="000000"/>
          <w:szCs w:val="23"/>
        </w:rPr>
        <w:t>other</w:t>
      </w:r>
      <w:r w:rsidRPr="00B22EC8">
        <w:rPr>
          <w:rFonts w:ascii="Times New Roman" w:hAnsi="Times New Roman" w:cs="Times New Roman"/>
          <w:color w:val="000000"/>
          <w:szCs w:val="23"/>
        </w:rPr>
        <w:t xml:space="preserve"> colleges in diversity recruitment and retention programming.</w:t>
      </w:r>
    </w:p>
    <w:p w14:paraId="5EADAB02" w14:textId="77777777" w:rsidR="00A12A93" w:rsidRPr="00B22EC8" w:rsidRDefault="00A12A93" w:rsidP="00A12A93">
      <w:pPr>
        <w:pStyle w:val="ListParagraph"/>
        <w:ind w:left="850"/>
        <w:textAlignment w:val="baseline"/>
        <w:rPr>
          <w:rFonts w:ascii="Times New Roman" w:hAnsi="Times New Roman" w:cs="Times New Roman"/>
          <w:color w:val="000000"/>
          <w:szCs w:val="23"/>
        </w:rPr>
      </w:pPr>
    </w:p>
    <w:p w14:paraId="478646C4" w14:textId="77777777" w:rsidR="00A12A93" w:rsidRPr="00B22EC8" w:rsidRDefault="00DD7AFB" w:rsidP="00A170D2">
      <w:pPr>
        <w:pStyle w:val="ListParagraph"/>
        <w:numPr>
          <w:ilvl w:val="0"/>
          <w:numId w:val="5"/>
        </w:numPr>
        <w:textAlignment w:val="baseline"/>
        <w:rPr>
          <w:rFonts w:ascii="Times New Roman" w:hAnsi="Times New Roman" w:cs="Times New Roman"/>
          <w:color w:val="000000"/>
          <w:szCs w:val="23"/>
        </w:rPr>
      </w:pPr>
      <w:r w:rsidRPr="00B22EC8">
        <w:rPr>
          <w:rFonts w:ascii="Times New Roman" w:hAnsi="Times New Roman" w:cs="Times New Roman"/>
          <w:color w:val="000000"/>
          <w:szCs w:val="23"/>
        </w:rPr>
        <w:t>Increased opportunity for graduate student</w:t>
      </w:r>
      <w:r w:rsidR="00B22EC8" w:rsidRPr="00B22EC8">
        <w:rPr>
          <w:rFonts w:ascii="Times New Roman" w:hAnsi="Times New Roman" w:cs="Times New Roman"/>
          <w:color w:val="000000"/>
          <w:szCs w:val="23"/>
        </w:rPr>
        <w:t>s</w:t>
      </w:r>
      <w:r w:rsidRPr="00B22EC8">
        <w:rPr>
          <w:rFonts w:ascii="Times New Roman" w:hAnsi="Times New Roman" w:cs="Times New Roman"/>
          <w:color w:val="000000"/>
          <w:szCs w:val="23"/>
        </w:rPr>
        <w:t>, including reaching into previously untapped markets, and p</w:t>
      </w:r>
      <w:r w:rsidR="00A12A93" w:rsidRPr="00B22EC8">
        <w:rPr>
          <w:rFonts w:ascii="Times New Roman" w:hAnsi="Times New Roman" w:cs="Times New Roman"/>
          <w:color w:val="000000"/>
          <w:szCs w:val="23"/>
        </w:rPr>
        <w:t xml:space="preserve">rofessional development for </w:t>
      </w:r>
      <w:r w:rsidRPr="00B22EC8">
        <w:rPr>
          <w:rFonts w:ascii="Times New Roman" w:hAnsi="Times New Roman" w:cs="Times New Roman"/>
          <w:color w:val="000000"/>
          <w:szCs w:val="23"/>
        </w:rPr>
        <w:t xml:space="preserve">affiliated </w:t>
      </w:r>
      <w:r w:rsidR="00A12A93" w:rsidRPr="00B22EC8">
        <w:rPr>
          <w:rFonts w:ascii="Times New Roman" w:hAnsi="Times New Roman" w:cs="Times New Roman"/>
          <w:color w:val="000000"/>
          <w:szCs w:val="23"/>
        </w:rPr>
        <w:t>graduate students</w:t>
      </w:r>
      <w:r w:rsidR="007801C0" w:rsidRPr="00B22EC8">
        <w:rPr>
          <w:rFonts w:ascii="Times New Roman" w:hAnsi="Times New Roman" w:cs="Times New Roman"/>
          <w:color w:val="000000"/>
          <w:szCs w:val="23"/>
        </w:rPr>
        <w:t>.</w:t>
      </w:r>
    </w:p>
    <w:p w14:paraId="0555A6BF" w14:textId="77777777" w:rsidR="00A12A93" w:rsidRPr="00B22EC8" w:rsidRDefault="00A12A93" w:rsidP="00A12A93">
      <w:pPr>
        <w:textAlignment w:val="baseline"/>
        <w:rPr>
          <w:rFonts w:ascii="Times New Roman" w:hAnsi="Times New Roman" w:cs="Times New Roman"/>
          <w:color w:val="000000"/>
          <w:szCs w:val="23"/>
        </w:rPr>
      </w:pPr>
    </w:p>
    <w:p w14:paraId="41EAA32F" w14:textId="77777777" w:rsidR="00A3070F" w:rsidRPr="00B22EC8" w:rsidRDefault="00A12A93" w:rsidP="00E16CDB">
      <w:pPr>
        <w:pStyle w:val="ListParagraph"/>
        <w:numPr>
          <w:ilvl w:val="0"/>
          <w:numId w:val="5"/>
        </w:numPr>
        <w:textAlignment w:val="baseline"/>
        <w:rPr>
          <w:rFonts w:ascii="Times New Roman" w:hAnsi="Times New Roman" w:cs="Times New Roman"/>
        </w:rPr>
      </w:pPr>
      <w:r w:rsidRPr="00B22EC8">
        <w:rPr>
          <w:rFonts w:ascii="Times New Roman" w:hAnsi="Times New Roman" w:cs="Times New Roman"/>
          <w:color w:val="000000"/>
          <w:szCs w:val="23"/>
        </w:rPr>
        <w:t>Physical location where students and faculty from different disciplines can work, meet and otherwise interact</w:t>
      </w:r>
      <w:r w:rsidR="00E16CDB" w:rsidRPr="00B22EC8">
        <w:rPr>
          <w:rFonts w:ascii="Times New Roman" w:hAnsi="Times New Roman" w:cs="Times New Roman"/>
          <w:color w:val="000000"/>
          <w:szCs w:val="23"/>
        </w:rPr>
        <w:t>.</w:t>
      </w:r>
    </w:p>
    <w:p w14:paraId="0039D602" w14:textId="77777777" w:rsidR="00177721" w:rsidRPr="00B22EC8" w:rsidRDefault="00177721" w:rsidP="009B4245">
      <w:pPr>
        <w:rPr>
          <w:rFonts w:ascii="Times New Roman" w:hAnsi="Times New Roman" w:cs="Times New Roman"/>
          <w:b/>
          <w:bCs/>
          <w:color w:val="000000"/>
          <w:szCs w:val="23"/>
        </w:rPr>
      </w:pPr>
    </w:p>
    <w:p w14:paraId="45D3BE34" w14:textId="77777777" w:rsidR="00177721" w:rsidRPr="00B22EC8" w:rsidRDefault="00177721" w:rsidP="009B4245">
      <w:pPr>
        <w:rPr>
          <w:rFonts w:ascii="Times New Roman" w:hAnsi="Times New Roman" w:cs="Times New Roman"/>
          <w:b/>
          <w:bCs/>
          <w:color w:val="000000"/>
          <w:szCs w:val="23"/>
        </w:rPr>
      </w:pPr>
    </w:p>
    <w:p w14:paraId="6734A290" w14:textId="77777777" w:rsidR="004202A1" w:rsidRPr="00B22EC8" w:rsidRDefault="004202A1" w:rsidP="009B4245">
      <w:pPr>
        <w:rPr>
          <w:rFonts w:ascii="Times New Roman" w:hAnsi="Times New Roman" w:cs="Times New Roman"/>
          <w:b/>
          <w:bCs/>
          <w:color w:val="000000"/>
          <w:szCs w:val="23"/>
        </w:rPr>
      </w:pPr>
    </w:p>
    <w:p w14:paraId="694D5616" w14:textId="77777777" w:rsidR="009B4245" w:rsidRPr="00B22EC8" w:rsidRDefault="009B4245" w:rsidP="009B4245">
      <w:pPr>
        <w:rPr>
          <w:rFonts w:ascii="Times New Roman" w:hAnsi="Times New Roman" w:cs="Times New Roman"/>
          <w:szCs w:val="20"/>
        </w:rPr>
      </w:pPr>
      <w:r w:rsidRPr="00B22EC8">
        <w:rPr>
          <w:rFonts w:ascii="Times New Roman" w:hAnsi="Times New Roman" w:cs="Times New Roman"/>
          <w:b/>
          <w:bCs/>
          <w:color w:val="000000"/>
          <w:szCs w:val="23"/>
        </w:rPr>
        <w:t>Short-Term Tasks</w:t>
      </w:r>
    </w:p>
    <w:p w14:paraId="56EC79C9" w14:textId="77777777" w:rsidR="009B4245" w:rsidRPr="00B22EC8" w:rsidRDefault="009B4245" w:rsidP="009B4245">
      <w:pPr>
        <w:rPr>
          <w:rFonts w:ascii="Times New Roman" w:eastAsia="Times New Roman" w:hAnsi="Times New Roman" w:cs="Times New Roman"/>
          <w:szCs w:val="20"/>
        </w:rPr>
      </w:pPr>
    </w:p>
    <w:p w14:paraId="4908EE28" w14:textId="3AA21432" w:rsidR="000969D8" w:rsidRPr="00B22EC8" w:rsidRDefault="007B55AC" w:rsidP="009B4245">
      <w:pPr>
        <w:rPr>
          <w:rFonts w:ascii="Times New Roman" w:hAnsi="Times New Roman" w:cs="Times New Roman"/>
          <w:color w:val="000000"/>
          <w:szCs w:val="23"/>
        </w:rPr>
      </w:pPr>
      <w:r>
        <w:rPr>
          <w:rFonts w:ascii="Times New Roman" w:hAnsi="Times New Roman" w:cs="Times New Roman"/>
          <w:color w:val="000000"/>
          <w:szCs w:val="23"/>
        </w:rPr>
        <w:t xml:space="preserve">The </w:t>
      </w:r>
      <w:r w:rsidR="00584930">
        <w:rPr>
          <w:rFonts w:ascii="Times New Roman" w:hAnsi="Times New Roman" w:cs="Times New Roman"/>
          <w:color w:val="000000"/>
          <w:szCs w:val="23"/>
        </w:rPr>
        <w:t xml:space="preserve">creation </w:t>
      </w:r>
      <w:r>
        <w:rPr>
          <w:rFonts w:ascii="Times New Roman" w:hAnsi="Times New Roman" w:cs="Times New Roman"/>
          <w:color w:val="000000"/>
          <w:szCs w:val="23"/>
        </w:rPr>
        <w:t xml:space="preserve">of a graduate college will </w:t>
      </w:r>
      <w:r w:rsidR="00584930">
        <w:rPr>
          <w:rFonts w:ascii="Times New Roman" w:hAnsi="Times New Roman" w:cs="Times New Roman"/>
          <w:color w:val="000000"/>
          <w:szCs w:val="23"/>
        </w:rPr>
        <w:t xml:space="preserve">require considerable planning. </w:t>
      </w:r>
      <w:r>
        <w:rPr>
          <w:rFonts w:ascii="Times New Roman" w:hAnsi="Times New Roman" w:cs="Times New Roman"/>
          <w:color w:val="000000"/>
          <w:szCs w:val="23"/>
        </w:rPr>
        <w:t xml:space="preserve">Factors to be considered </w:t>
      </w:r>
      <w:r w:rsidR="00584930">
        <w:rPr>
          <w:rFonts w:ascii="Times New Roman" w:hAnsi="Times New Roman" w:cs="Times New Roman"/>
          <w:color w:val="000000"/>
          <w:szCs w:val="23"/>
        </w:rPr>
        <w:t>include</w:t>
      </w:r>
      <w:r>
        <w:rPr>
          <w:rFonts w:ascii="Times New Roman" w:hAnsi="Times New Roman" w:cs="Times New Roman"/>
          <w:color w:val="000000"/>
          <w:szCs w:val="23"/>
        </w:rPr>
        <w:t xml:space="preserve"> </w:t>
      </w:r>
      <w:r w:rsidR="00F34985">
        <w:rPr>
          <w:rFonts w:ascii="Times New Roman" w:hAnsi="Times New Roman" w:cs="Times New Roman"/>
          <w:color w:val="000000"/>
          <w:szCs w:val="23"/>
        </w:rPr>
        <w:t xml:space="preserve">the review of current funding algorithms under RBB to optimize services and programs administered centrally, as well as such professional programs that might be managed at the academic level and </w:t>
      </w:r>
      <w:r w:rsidR="00CD6D12">
        <w:rPr>
          <w:rFonts w:ascii="Times New Roman" w:hAnsi="Times New Roman" w:cs="Times New Roman"/>
          <w:color w:val="000000"/>
          <w:szCs w:val="23"/>
        </w:rPr>
        <w:t xml:space="preserve">to identify the </w:t>
      </w:r>
      <w:r w:rsidR="000969D8" w:rsidRPr="00B22EC8">
        <w:rPr>
          <w:rFonts w:ascii="Times New Roman" w:hAnsi="Times New Roman" w:cs="Times New Roman"/>
          <w:color w:val="000000"/>
          <w:szCs w:val="23"/>
        </w:rPr>
        <w:t>degree to which university graduate education functions</w:t>
      </w:r>
      <w:r w:rsidR="00F34985">
        <w:rPr>
          <w:rFonts w:ascii="Times New Roman" w:hAnsi="Times New Roman" w:cs="Times New Roman"/>
          <w:color w:val="000000"/>
          <w:szCs w:val="23"/>
        </w:rPr>
        <w:t xml:space="preserve"> w</w:t>
      </w:r>
      <w:r w:rsidR="00CD6D12">
        <w:rPr>
          <w:rFonts w:ascii="Times New Roman" w:hAnsi="Times New Roman" w:cs="Times New Roman"/>
          <w:color w:val="000000"/>
          <w:szCs w:val="23"/>
        </w:rPr>
        <w:t xml:space="preserve">ould be </w:t>
      </w:r>
      <w:r w:rsidR="000969D8" w:rsidRPr="00B22EC8">
        <w:rPr>
          <w:rFonts w:ascii="Times New Roman" w:hAnsi="Times New Roman" w:cs="Times New Roman"/>
          <w:color w:val="000000"/>
          <w:szCs w:val="23"/>
        </w:rPr>
        <w:t xml:space="preserve">centralized in </w:t>
      </w:r>
      <w:r w:rsidR="00CD6D12">
        <w:rPr>
          <w:rFonts w:ascii="Times New Roman" w:hAnsi="Times New Roman" w:cs="Times New Roman"/>
          <w:color w:val="000000"/>
          <w:szCs w:val="23"/>
        </w:rPr>
        <w:t>the graduate college</w:t>
      </w:r>
      <w:r w:rsidR="000969D8" w:rsidRPr="00B22EC8">
        <w:rPr>
          <w:rFonts w:ascii="Times New Roman" w:hAnsi="Times New Roman" w:cs="Times New Roman"/>
          <w:color w:val="000000"/>
          <w:szCs w:val="23"/>
        </w:rPr>
        <w:t>.  Such functions</w:t>
      </w:r>
      <w:r w:rsidR="0087016C" w:rsidRPr="00B22EC8">
        <w:rPr>
          <w:rFonts w:ascii="Times New Roman" w:hAnsi="Times New Roman" w:cs="Times New Roman"/>
          <w:color w:val="000000"/>
          <w:szCs w:val="23"/>
        </w:rPr>
        <w:t xml:space="preserve"> not already under OGPE purview</w:t>
      </w:r>
      <w:r w:rsidR="000969D8" w:rsidRPr="00B22EC8">
        <w:rPr>
          <w:rFonts w:ascii="Times New Roman" w:hAnsi="Times New Roman" w:cs="Times New Roman"/>
          <w:color w:val="000000"/>
          <w:szCs w:val="23"/>
        </w:rPr>
        <w:t xml:space="preserve"> include:</w:t>
      </w:r>
    </w:p>
    <w:p w14:paraId="76A56213" w14:textId="77777777" w:rsidR="000969D8" w:rsidRPr="00B22EC8" w:rsidRDefault="000969D8" w:rsidP="009B4245">
      <w:pPr>
        <w:rPr>
          <w:rFonts w:ascii="Times New Roman" w:hAnsi="Times New Roman" w:cs="Times New Roman"/>
          <w:color w:val="000000"/>
          <w:szCs w:val="23"/>
        </w:rPr>
      </w:pPr>
    </w:p>
    <w:p w14:paraId="3F4CC56F" w14:textId="77777777" w:rsidR="00584930" w:rsidRDefault="0087016C" w:rsidP="009407D6">
      <w:pPr>
        <w:pStyle w:val="ListParagraph"/>
        <w:numPr>
          <w:ilvl w:val="0"/>
          <w:numId w:val="7"/>
        </w:numPr>
        <w:rPr>
          <w:rFonts w:ascii="Times New Roman" w:hAnsi="Times New Roman" w:cs="Times New Roman"/>
          <w:color w:val="000000"/>
          <w:szCs w:val="23"/>
        </w:rPr>
      </w:pPr>
      <w:r w:rsidRPr="00B22EC8">
        <w:rPr>
          <w:rFonts w:ascii="Times New Roman" w:hAnsi="Times New Roman" w:cs="Times New Roman"/>
          <w:color w:val="000000"/>
          <w:szCs w:val="23"/>
        </w:rPr>
        <w:t xml:space="preserve">Enforcing a consistent standard of funding rates across all colleges, to ensure that the stipend and tuition remission rates are equitable for all funded graduate students among and within </w:t>
      </w:r>
      <w:r w:rsidR="00584930">
        <w:rPr>
          <w:rFonts w:ascii="Times New Roman" w:hAnsi="Times New Roman" w:cs="Times New Roman"/>
          <w:color w:val="000000"/>
          <w:szCs w:val="23"/>
        </w:rPr>
        <w:t xml:space="preserve">“traditional” and “professional” </w:t>
      </w:r>
      <w:r w:rsidRPr="00B22EC8">
        <w:rPr>
          <w:rFonts w:ascii="Times New Roman" w:hAnsi="Times New Roman" w:cs="Times New Roman"/>
          <w:color w:val="000000"/>
          <w:szCs w:val="23"/>
        </w:rPr>
        <w:t>programs.</w:t>
      </w:r>
      <w:r w:rsidR="00CD6D12">
        <w:rPr>
          <w:rFonts w:ascii="Times New Roman" w:hAnsi="Times New Roman" w:cs="Times New Roman"/>
          <w:color w:val="000000"/>
          <w:szCs w:val="23"/>
        </w:rPr>
        <w:t xml:space="preserve">  </w:t>
      </w:r>
    </w:p>
    <w:p w14:paraId="26B301C9" w14:textId="14D160AD" w:rsidR="0087016C" w:rsidRPr="009407D6" w:rsidRDefault="0087016C" w:rsidP="009407D6">
      <w:pPr>
        <w:pStyle w:val="ListParagraph"/>
        <w:rPr>
          <w:rFonts w:ascii="Times New Roman" w:hAnsi="Times New Roman" w:cs="Times New Roman"/>
        </w:rPr>
      </w:pPr>
      <w:r w:rsidRPr="009407D6">
        <w:rPr>
          <w:rFonts w:ascii="Times New Roman" w:hAnsi="Times New Roman" w:cs="Times New Roman"/>
        </w:rPr>
        <w:t xml:space="preserve">Providing student services and programming commensurate with what the Office of Student Life </w:t>
      </w:r>
      <w:r w:rsidR="00D72CC7">
        <w:rPr>
          <w:rFonts w:ascii="Times New Roman" w:hAnsi="Times New Roman" w:cs="Times New Roman"/>
        </w:rPr>
        <w:t xml:space="preserve">and Career Services </w:t>
      </w:r>
      <w:r w:rsidRPr="009407D6">
        <w:rPr>
          <w:rFonts w:ascii="Times New Roman" w:hAnsi="Times New Roman" w:cs="Times New Roman"/>
        </w:rPr>
        <w:t>provide</w:t>
      </w:r>
      <w:r w:rsidR="00FE56F2">
        <w:rPr>
          <w:rFonts w:ascii="Times New Roman" w:hAnsi="Times New Roman" w:cs="Times New Roman"/>
        </w:rPr>
        <w:t>s</w:t>
      </w:r>
      <w:r w:rsidRPr="009407D6">
        <w:rPr>
          <w:rFonts w:ascii="Times New Roman" w:hAnsi="Times New Roman" w:cs="Times New Roman"/>
        </w:rPr>
        <w:t xml:space="preserve"> for undergraduate students</w:t>
      </w:r>
      <w:r w:rsidR="00CD6D12" w:rsidRPr="009407D6">
        <w:rPr>
          <w:rFonts w:ascii="Times New Roman" w:hAnsi="Times New Roman" w:cs="Times New Roman"/>
        </w:rPr>
        <w:t xml:space="preserve">, or redistributing funds to </w:t>
      </w:r>
      <w:r w:rsidR="00D72CC7">
        <w:rPr>
          <w:rFonts w:ascii="Times New Roman" w:hAnsi="Times New Roman" w:cs="Times New Roman"/>
        </w:rPr>
        <w:t xml:space="preserve">the </w:t>
      </w:r>
      <w:r w:rsidR="00CD6D12" w:rsidRPr="009407D6">
        <w:rPr>
          <w:rFonts w:ascii="Times New Roman" w:hAnsi="Times New Roman" w:cs="Times New Roman"/>
        </w:rPr>
        <w:t>existing units for them to enhance current programming</w:t>
      </w:r>
      <w:r w:rsidRPr="009407D6">
        <w:rPr>
          <w:rFonts w:ascii="Times New Roman" w:hAnsi="Times New Roman" w:cs="Times New Roman"/>
        </w:rPr>
        <w:t>.</w:t>
      </w:r>
    </w:p>
    <w:p w14:paraId="3C5840A8" w14:textId="77777777" w:rsidR="0087016C" w:rsidRPr="00B22EC8" w:rsidRDefault="0087016C" w:rsidP="0087016C">
      <w:pPr>
        <w:pStyle w:val="ListParagraph"/>
        <w:numPr>
          <w:ilvl w:val="0"/>
          <w:numId w:val="6"/>
        </w:numPr>
        <w:rPr>
          <w:rFonts w:ascii="Times New Roman" w:hAnsi="Times New Roman" w:cs="Times New Roman"/>
          <w:color w:val="000000"/>
          <w:szCs w:val="23"/>
        </w:rPr>
      </w:pPr>
      <w:r w:rsidRPr="00B22EC8">
        <w:rPr>
          <w:rFonts w:ascii="Times New Roman" w:hAnsi="Times New Roman" w:cs="Times New Roman"/>
          <w:color w:val="000000"/>
          <w:szCs w:val="23"/>
        </w:rPr>
        <w:t xml:space="preserve">Housing interdisciplinary </w:t>
      </w:r>
      <w:r w:rsidR="00B22EC8" w:rsidRPr="00B22EC8">
        <w:rPr>
          <w:rFonts w:ascii="Times New Roman" w:hAnsi="Times New Roman" w:cs="Times New Roman"/>
          <w:color w:val="000000"/>
          <w:szCs w:val="23"/>
        </w:rPr>
        <w:t xml:space="preserve">graduate </w:t>
      </w:r>
      <w:r w:rsidRPr="00B22EC8">
        <w:rPr>
          <w:rFonts w:ascii="Times New Roman" w:hAnsi="Times New Roman" w:cs="Times New Roman"/>
          <w:color w:val="000000"/>
          <w:szCs w:val="23"/>
        </w:rPr>
        <w:t>programs, and providing an organizational structure in which to incubate new ones.</w:t>
      </w:r>
    </w:p>
    <w:p w14:paraId="61E0538C" w14:textId="3F7687D1" w:rsidR="009B4245" w:rsidRPr="00240D0D" w:rsidRDefault="00FE56F2" w:rsidP="00240D0D">
      <w:pPr>
        <w:pStyle w:val="ListParagraph"/>
        <w:numPr>
          <w:ilvl w:val="0"/>
          <w:numId w:val="6"/>
        </w:numPr>
        <w:rPr>
          <w:rFonts w:ascii="Times New Roman" w:hAnsi="Times New Roman" w:cs="Times New Roman"/>
          <w:color w:val="000000"/>
          <w:szCs w:val="23"/>
        </w:rPr>
      </w:pPr>
      <w:r>
        <w:rPr>
          <w:rFonts w:ascii="Times New Roman" w:hAnsi="Times New Roman" w:cs="Times New Roman"/>
          <w:color w:val="000000"/>
          <w:szCs w:val="23"/>
        </w:rPr>
        <w:t>Reviewing t</w:t>
      </w:r>
      <w:r w:rsidR="00703DF6" w:rsidRPr="00B22EC8">
        <w:rPr>
          <w:rFonts w:ascii="Times New Roman" w:hAnsi="Times New Roman" w:cs="Times New Roman"/>
          <w:color w:val="000000"/>
          <w:szCs w:val="23"/>
        </w:rPr>
        <w:t xml:space="preserve">he process by which permission is granted to institutes or centers to </w:t>
      </w:r>
      <w:r w:rsidR="00D439C4" w:rsidRPr="00B22EC8">
        <w:rPr>
          <w:rFonts w:ascii="Times New Roman" w:hAnsi="Times New Roman" w:cs="Times New Roman"/>
          <w:color w:val="000000"/>
          <w:szCs w:val="23"/>
        </w:rPr>
        <w:t>award graduate degrees</w:t>
      </w:r>
      <w:r w:rsidR="0001225B" w:rsidRPr="00B22EC8">
        <w:rPr>
          <w:rFonts w:ascii="Times New Roman" w:hAnsi="Times New Roman" w:cs="Times New Roman"/>
          <w:color w:val="000000"/>
          <w:szCs w:val="23"/>
        </w:rPr>
        <w:t xml:space="preserve"> and determining </w:t>
      </w:r>
      <w:r w:rsidR="00D439C4" w:rsidRPr="00B22EC8">
        <w:rPr>
          <w:rFonts w:ascii="Times New Roman" w:hAnsi="Times New Roman" w:cs="Times New Roman"/>
          <w:color w:val="000000"/>
          <w:szCs w:val="23"/>
        </w:rPr>
        <w:t>relevant policies.</w:t>
      </w:r>
    </w:p>
    <w:sectPr w:rsidR="009B4245" w:rsidRPr="00240D0D" w:rsidSect="00825AD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9F337" w14:textId="77777777" w:rsidR="00584930" w:rsidRDefault="00584930" w:rsidP="00177721">
      <w:r>
        <w:separator/>
      </w:r>
    </w:p>
  </w:endnote>
  <w:endnote w:type="continuationSeparator" w:id="0">
    <w:p w14:paraId="05B3D68F" w14:textId="77777777" w:rsidR="00584930" w:rsidRDefault="00584930" w:rsidP="0017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C0B3A" w14:textId="77777777" w:rsidR="00584930" w:rsidRDefault="00584930" w:rsidP="00177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7B837" w14:textId="77777777" w:rsidR="00584930" w:rsidRDefault="00584930" w:rsidP="001777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65A1E" w14:textId="77777777" w:rsidR="00584930" w:rsidRPr="008251C0" w:rsidRDefault="00584930" w:rsidP="00177721">
    <w:pPr>
      <w:pStyle w:val="Footer"/>
      <w:framePr w:wrap="around" w:vAnchor="text" w:hAnchor="margin" w:xAlign="right" w:y="1"/>
      <w:rPr>
        <w:rStyle w:val="PageNumber"/>
      </w:rPr>
    </w:pPr>
    <w:r w:rsidRPr="008251C0">
      <w:rPr>
        <w:rStyle w:val="PageNumber"/>
        <w:rFonts w:ascii="Times New Roman" w:hAnsi="Times New Roman"/>
      </w:rPr>
      <w:fldChar w:fldCharType="begin"/>
    </w:r>
    <w:r w:rsidRPr="008251C0">
      <w:rPr>
        <w:rStyle w:val="PageNumber"/>
        <w:rFonts w:ascii="Times New Roman" w:hAnsi="Times New Roman"/>
      </w:rPr>
      <w:instrText xml:space="preserve">PAGE  </w:instrText>
    </w:r>
    <w:r w:rsidRPr="008251C0">
      <w:rPr>
        <w:rStyle w:val="PageNumber"/>
        <w:rFonts w:ascii="Times New Roman" w:hAnsi="Times New Roman"/>
      </w:rPr>
      <w:fldChar w:fldCharType="separate"/>
    </w:r>
    <w:r w:rsidR="00192B53">
      <w:rPr>
        <w:rStyle w:val="PageNumber"/>
        <w:rFonts w:ascii="Times New Roman" w:hAnsi="Times New Roman"/>
        <w:noProof/>
      </w:rPr>
      <w:t>1</w:t>
    </w:r>
    <w:r w:rsidRPr="008251C0">
      <w:rPr>
        <w:rStyle w:val="PageNumber"/>
        <w:rFonts w:ascii="Times New Roman" w:hAnsi="Times New Roman"/>
      </w:rPr>
      <w:fldChar w:fldCharType="end"/>
    </w:r>
  </w:p>
  <w:p w14:paraId="1A2BFC5B" w14:textId="77777777" w:rsidR="00584930" w:rsidRDefault="00584930" w:rsidP="001777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1F83" w14:textId="77777777" w:rsidR="00584930" w:rsidRDefault="00584930" w:rsidP="00177721">
      <w:r>
        <w:separator/>
      </w:r>
    </w:p>
  </w:footnote>
  <w:footnote w:type="continuationSeparator" w:id="0">
    <w:p w14:paraId="48AD0B27" w14:textId="77777777" w:rsidR="00584930" w:rsidRDefault="00584930" w:rsidP="00177721">
      <w:r>
        <w:continuationSeparator/>
      </w:r>
    </w:p>
  </w:footnote>
  <w:footnote w:id="1">
    <w:p w14:paraId="7DF7F25B" w14:textId="77777777" w:rsidR="00584930" w:rsidRPr="00F92C9A" w:rsidRDefault="00584930" w:rsidP="00302AD8">
      <w:pPr>
        <w:pStyle w:val="FootnoteText"/>
        <w:rPr>
          <w:rFonts w:ascii="Arial" w:hAnsi="Arial"/>
          <w:sz w:val="20"/>
          <w:szCs w:val="20"/>
        </w:rPr>
      </w:pPr>
      <w:r w:rsidRPr="00F92C9A">
        <w:rPr>
          <w:rStyle w:val="FootnoteReference"/>
          <w:rFonts w:ascii="Arial" w:hAnsi="Arial"/>
          <w:sz w:val="20"/>
          <w:szCs w:val="20"/>
        </w:rPr>
        <w:footnoteRef/>
      </w:r>
      <w:r w:rsidRPr="00F92C9A">
        <w:rPr>
          <w:rFonts w:ascii="Arial" w:hAnsi="Arial"/>
          <w:sz w:val="20"/>
          <w:szCs w:val="20"/>
        </w:rPr>
        <w:t xml:space="preserve"> Vincent S., Bunn S., and L. Sloane (2012). </w:t>
      </w:r>
      <w:r w:rsidRPr="00F92C9A">
        <w:rPr>
          <w:rFonts w:ascii="Arial" w:hAnsi="Arial"/>
          <w:i/>
          <w:sz w:val="20"/>
          <w:szCs w:val="20"/>
        </w:rPr>
        <w:t>Interdisciplinary Environmental and Sustainability Education: Results from the 2012 Census of U.S. Four-Year Colleges and Universities.</w:t>
      </w:r>
      <w:r>
        <w:rPr>
          <w:rFonts w:ascii="Arial" w:hAnsi="Arial"/>
          <w:sz w:val="20"/>
          <w:szCs w:val="20"/>
        </w:rPr>
        <w:t xml:space="preserve"> National Council for Science and the Environment: Washington, D.C.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44B"/>
    <w:multiLevelType w:val="hybridMultilevel"/>
    <w:tmpl w:val="18D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D18AC"/>
    <w:multiLevelType w:val="hybridMultilevel"/>
    <w:tmpl w:val="D96CA38C"/>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
    <w:nsid w:val="44F065E4"/>
    <w:multiLevelType w:val="hybridMultilevel"/>
    <w:tmpl w:val="59CC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C56E3"/>
    <w:multiLevelType w:val="multilevel"/>
    <w:tmpl w:val="2D1E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4407A3"/>
    <w:multiLevelType w:val="multilevel"/>
    <w:tmpl w:val="636C8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E7021A"/>
    <w:multiLevelType w:val="hybridMultilevel"/>
    <w:tmpl w:val="965C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83F79"/>
    <w:multiLevelType w:val="hybridMultilevel"/>
    <w:tmpl w:val="7B54B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45"/>
    <w:rsid w:val="00004368"/>
    <w:rsid w:val="0001225B"/>
    <w:rsid w:val="00033F7B"/>
    <w:rsid w:val="00046BFA"/>
    <w:rsid w:val="00054FCE"/>
    <w:rsid w:val="000623FF"/>
    <w:rsid w:val="00081DA9"/>
    <w:rsid w:val="000969D8"/>
    <w:rsid w:val="000C3717"/>
    <w:rsid w:val="000C3CE5"/>
    <w:rsid w:val="000D3927"/>
    <w:rsid w:val="000D63C0"/>
    <w:rsid w:val="000E2D40"/>
    <w:rsid w:val="001075B9"/>
    <w:rsid w:val="0012228E"/>
    <w:rsid w:val="00144EDD"/>
    <w:rsid w:val="00165156"/>
    <w:rsid w:val="00177721"/>
    <w:rsid w:val="00192B53"/>
    <w:rsid w:val="00197AA4"/>
    <w:rsid w:val="001C20DF"/>
    <w:rsid w:val="001C4E41"/>
    <w:rsid w:val="00223041"/>
    <w:rsid w:val="0022415A"/>
    <w:rsid w:val="00240D0D"/>
    <w:rsid w:val="00253E3A"/>
    <w:rsid w:val="00280624"/>
    <w:rsid w:val="00296422"/>
    <w:rsid w:val="002B59B5"/>
    <w:rsid w:val="002B65F7"/>
    <w:rsid w:val="002E6BE4"/>
    <w:rsid w:val="0030217D"/>
    <w:rsid w:val="00302AD8"/>
    <w:rsid w:val="0032093A"/>
    <w:rsid w:val="00324A98"/>
    <w:rsid w:val="003408D3"/>
    <w:rsid w:val="0038202B"/>
    <w:rsid w:val="00392A18"/>
    <w:rsid w:val="003A67FC"/>
    <w:rsid w:val="003C1BC1"/>
    <w:rsid w:val="003C67BB"/>
    <w:rsid w:val="00413A9A"/>
    <w:rsid w:val="00417396"/>
    <w:rsid w:val="004202A1"/>
    <w:rsid w:val="00423D53"/>
    <w:rsid w:val="004C6C8D"/>
    <w:rsid w:val="00500CE1"/>
    <w:rsid w:val="00515E00"/>
    <w:rsid w:val="00523775"/>
    <w:rsid w:val="0054443E"/>
    <w:rsid w:val="00544CA7"/>
    <w:rsid w:val="00552B71"/>
    <w:rsid w:val="00562158"/>
    <w:rsid w:val="00564A9D"/>
    <w:rsid w:val="00565286"/>
    <w:rsid w:val="00584930"/>
    <w:rsid w:val="005851DA"/>
    <w:rsid w:val="005B3AD8"/>
    <w:rsid w:val="005D1CB3"/>
    <w:rsid w:val="005D37DA"/>
    <w:rsid w:val="005E6986"/>
    <w:rsid w:val="00617CC9"/>
    <w:rsid w:val="006368BA"/>
    <w:rsid w:val="00646185"/>
    <w:rsid w:val="00654E48"/>
    <w:rsid w:val="006E6688"/>
    <w:rsid w:val="00703DF6"/>
    <w:rsid w:val="00721A75"/>
    <w:rsid w:val="007246F6"/>
    <w:rsid w:val="00726D75"/>
    <w:rsid w:val="007801C0"/>
    <w:rsid w:val="007A7AF3"/>
    <w:rsid w:val="007B2852"/>
    <w:rsid w:val="007B55AC"/>
    <w:rsid w:val="007C5FA4"/>
    <w:rsid w:val="007C61A0"/>
    <w:rsid w:val="007F2368"/>
    <w:rsid w:val="00815BEC"/>
    <w:rsid w:val="008251C0"/>
    <w:rsid w:val="00825AD0"/>
    <w:rsid w:val="008275C6"/>
    <w:rsid w:val="008541D1"/>
    <w:rsid w:val="008629EA"/>
    <w:rsid w:val="0087016C"/>
    <w:rsid w:val="00876E72"/>
    <w:rsid w:val="008932B5"/>
    <w:rsid w:val="00894C63"/>
    <w:rsid w:val="008A3426"/>
    <w:rsid w:val="008C0D05"/>
    <w:rsid w:val="00923ED2"/>
    <w:rsid w:val="00926351"/>
    <w:rsid w:val="009360CD"/>
    <w:rsid w:val="009407D6"/>
    <w:rsid w:val="00940B98"/>
    <w:rsid w:val="00960619"/>
    <w:rsid w:val="009815D8"/>
    <w:rsid w:val="009A3937"/>
    <w:rsid w:val="009B4245"/>
    <w:rsid w:val="009B7E6F"/>
    <w:rsid w:val="009C247E"/>
    <w:rsid w:val="009D0AA8"/>
    <w:rsid w:val="009D12A1"/>
    <w:rsid w:val="00A06614"/>
    <w:rsid w:val="00A12A93"/>
    <w:rsid w:val="00A170D2"/>
    <w:rsid w:val="00A24C39"/>
    <w:rsid w:val="00A3070F"/>
    <w:rsid w:val="00A57C80"/>
    <w:rsid w:val="00AA1175"/>
    <w:rsid w:val="00AB313A"/>
    <w:rsid w:val="00AC016C"/>
    <w:rsid w:val="00AC5B13"/>
    <w:rsid w:val="00AC6A23"/>
    <w:rsid w:val="00B00B1F"/>
    <w:rsid w:val="00B22EC8"/>
    <w:rsid w:val="00B24818"/>
    <w:rsid w:val="00B34898"/>
    <w:rsid w:val="00B36922"/>
    <w:rsid w:val="00B64272"/>
    <w:rsid w:val="00B71B94"/>
    <w:rsid w:val="00B80CBB"/>
    <w:rsid w:val="00B936F7"/>
    <w:rsid w:val="00BA0445"/>
    <w:rsid w:val="00BA1436"/>
    <w:rsid w:val="00BB1A0E"/>
    <w:rsid w:val="00BD10BB"/>
    <w:rsid w:val="00BD7620"/>
    <w:rsid w:val="00BF774F"/>
    <w:rsid w:val="00C47C76"/>
    <w:rsid w:val="00C7254C"/>
    <w:rsid w:val="00C8451B"/>
    <w:rsid w:val="00C949D2"/>
    <w:rsid w:val="00CB67D1"/>
    <w:rsid w:val="00CC0C4A"/>
    <w:rsid w:val="00CD6D12"/>
    <w:rsid w:val="00CF01F9"/>
    <w:rsid w:val="00CF3026"/>
    <w:rsid w:val="00D0509D"/>
    <w:rsid w:val="00D145BE"/>
    <w:rsid w:val="00D439C4"/>
    <w:rsid w:val="00D56A00"/>
    <w:rsid w:val="00D72CC7"/>
    <w:rsid w:val="00D87466"/>
    <w:rsid w:val="00D9770A"/>
    <w:rsid w:val="00DD7AFB"/>
    <w:rsid w:val="00DF4735"/>
    <w:rsid w:val="00E16CDB"/>
    <w:rsid w:val="00E25E1D"/>
    <w:rsid w:val="00E32B7C"/>
    <w:rsid w:val="00E40DC0"/>
    <w:rsid w:val="00E71B0D"/>
    <w:rsid w:val="00E75388"/>
    <w:rsid w:val="00E833AE"/>
    <w:rsid w:val="00EB1D36"/>
    <w:rsid w:val="00EC20CD"/>
    <w:rsid w:val="00EE1A66"/>
    <w:rsid w:val="00EE7918"/>
    <w:rsid w:val="00EF054F"/>
    <w:rsid w:val="00F26262"/>
    <w:rsid w:val="00F3055D"/>
    <w:rsid w:val="00F34985"/>
    <w:rsid w:val="00F376C2"/>
    <w:rsid w:val="00F42CF5"/>
    <w:rsid w:val="00F65363"/>
    <w:rsid w:val="00F92C9A"/>
    <w:rsid w:val="00F961F3"/>
    <w:rsid w:val="00FB09AB"/>
    <w:rsid w:val="00FC5DBA"/>
    <w:rsid w:val="00FC7552"/>
    <w:rsid w:val="00FE13E3"/>
    <w:rsid w:val="00FE56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D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7918"/>
    <w:rPr>
      <w:rFonts w:ascii="Lucida Grande" w:hAnsi="Lucida Grande" w:cs="Lucida Grande"/>
      <w:sz w:val="18"/>
      <w:szCs w:val="18"/>
    </w:rPr>
  </w:style>
  <w:style w:type="character" w:customStyle="1" w:styleId="BalloonTextChar">
    <w:name w:val="Balloon Text Char"/>
    <w:basedOn w:val="DefaultParagraphFont"/>
    <w:uiPriority w:val="99"/>
    <w:semiHidden/>
    <w:rsid w:val="007066E7"/>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EE7918"/>
    <w:rPr>
      <w:rFonts w:ascii="Lucida Grande" w:hAnsi="Lucida Grande" w:cs="Lucida Grande"/>
      <w:sz w:val="18"/>
      <w:szCs w:val="18"/>
    </w:rPr>
  </w:style>
  <w:style w:type="paragraph" w:styleId="NormalWeb">
    <w:name w:val="Normal (Web)"/>
    <w:basedOn w:val="Normal"/>
    <w:uiPriority w:val="99"/>
    <w:semiHidden/>
    <w:unhideWhenUsed/>
    <w:rsid w:val="009B42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B4245"/>
    <w:rPr>
      <w:color w:val="0000FF"/>
      <w:u w:val="single"/>
    </w:rPr>
  </w:style>
  <w:style w:type="paragraph" w:styleId="Footer">
    <w:name w:val="footer"/>
    <w:basedOn w:val="Normal"/>
    <w:link w:val="FooterChar"/>
    <w:uiPriority w:val="99"/>
    <w:unhideWhenUsed/>
    <w:rsid w:val="00177721"/>
    <w:pPr>
      <w:tabs>
        <w:tab w:val="center" w:pos="4320"/>
        <w:tab w:val="right" w:pos="8640"/>
      </w:tabs>
    </w:pPr>
  </w:style>
  <w:style w:type="character" w:customStyle="1" w:styleId="FooterChar">
    <w:name w:val="Footer Char"/>
    <w:basedOn w:val="DefaultParagraphFont"/>
    <w:link w:val="Footer"/>
    <w:uiPriority w:val="99"/>
    <w:rsid w:val="00177721"/>
  </w:style>
  <w:style w:type="character" w:styleId="PageNumber">
    <w:name w:val="page number"/>
    <w:basedOn w:val="DefaultParagraphFont"/>
    <w:uiPriority w:val="99"/>
    <w:semiHidden/>
    <w:unhideWhenUsed/>
    <w:rsid w:val="00177721"/>
  </w:style>
  <w:style w:type="paragraph" w:styleId="ListParagraph">
    <w:name w:val="List Paragraph"/>
    <w:basedOn w:val="Normal"/>
    <w:uiPriority w:val="34"/>
    <w:qFormat/>
    <w:rsid w:val="00A06614"/>
    <w:pPr>
      <w:ind w:left="720"/>
      <w:contextualSpacing/>
    </w:pPr>
  </w:style>
  <w:style w:type="paragraph" w:styleId="FootnoteText">
    <w:name w:val="footnote text"/>
    <w:basedOn w:val="Normal"/>
    <w:link w:val="FootnoteTextChar"/>
    <w:uiPriority w:val="99"/>
    <w:unhideWhenUsed/>
    <w:rsid w:val="00FC7552"/>
  </w:style>
  <w:style w:type="character" w:customStyle="1" w:styleId="FootnoteTextChar">
    <w:name w:val="Footnote Text Char"/>
    <w:basedOn w:val="DefaultParagraphFont"/>
    <w:link w:val="FootnoteText"/>
    <w:uiPriority w:val="99"/>
    <w:rsid w:val="00FC7552"/>
  </w:style>
  <w:style w:type="character" w:styleId="FootnoteReference">
    <w:name w:val="footnote reference"/>
    <w:basedOn w:val="DefaultParagraphFont"/>
    <w:uiPriority w:val="99"/>
    <w:unhideWhenUsed/>
    <w:rsid w:val="00FC7552"/>
    <w:rPr>
      <w:vertAlign w:val="superscript"/>
    </w:rPr>
  </w:style>
  <w:style w:type="paragraph" w:styleId="Header">
    <w:name w:val="header"/>
    <w:basedOn w:val="Normal"/>
    <w:link w:val="HeaderChar"/>
    <w:uiPriority w:val="99"/>
    <w:semiHidden/>
    <w:unhideWhenUsed/>
    <w:rsid w:val="008251C0"/>
    <w:pPr>
      <w:tabs>
        <w:tab w:val="center" w:pos="4320"/>
        <w:tab w:val="right" w:pos="8640"/>
      </w:tabs>
    </w:pPr>
  </w:style>
  <w:style w:type="character" w:customStyle="1" w:styleId="HeaderChar">
    <w:name w:val="Header Char"/>
    <w:basedOn w:val="DefaultParagraphFont"/>
    <w:link w:val="Header"/>
    <w:uiPriority w:val="99"/>
    <w:semiHidden/>
    <w:rsid w:val="008251C0"/>
  </w:style>
  <w:style w:type="character" w:styleId="CommentReference">
    <w:name w:val="annotation reference"/>
    <w:basedOn w:val="DefaultParagraphFont"/>
    <w:uiPriority w:val="99"/>
    <w:semiHidden/>
    <w:unhideWhenUsed/>
    <w:rsid w:val="00004368"/>
    <w:rPr>
      <w:sz w:val="18"/>
      <w:szCs w:val="18"/>
    </w:rPr>
  </w:style>
  <w:style w:type="paragraph" w:styleId="CommentText">
    <w:name w:val="annotation text"/>
    <w:basedOn w:val="Normal"/>
    <w:link w:val="CommentTextChar"/>
    <w:uiPriority w:val="99"/>
    <w:semiHidden/>
    <w:unhideWhenUsed/>
    <w:rsid w:val="00004368"/>
  </w:style>
  <w:style w:type="character" w:customStyle="1" w:styleId="CommentTextChar">
    <w:name w:val="Comment Text Char"/>
    <w:basedOn w:val="DefaultParagraphFont"/>
    <w:link w:val="CommentText"/>
    <w:uiPriority w:val="99"/>
    <w:semiHidden/>
    <w:rsid w:val="00004368"/>
  </w:style>
  <w:style w:type="paragraph" w:styleId="CommentSubject">
    <w:name w:val="annotation subject"/>
    <w:basedOn w:val="CommentText"/>
    <w:next w:val="CommentText"/>
    <w:link w:val="CommentSubjectChar"/>
    <w:uiPriority w:val="99"/>
    <w:semiHidden/>
    <w:unhideWhenUsed/>
    <w:rsid w:val="00004368"/>
    <w:rPr>
      <w:b/>
      <w:bCs/>
      <w:sz w:val="20"/>
      <w:szCs w:val="20"/>
    </w:rPr>
  </w:style>
  <w:style w:type="character" w:customStyle="1" w:styleId="CommentSubjectChar">
    <w:name w:val="Comment Subject Char"/>
    <w:basedOn w:val="CommentTextChar"/>
    <w:link w:val="CommentSubject"/>
    <w:uiPriority w:val="99"/>
    <w:semiHidden/>
    <w:rsid w:val="0000436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7918"/>
    <w:rPr>
      <w:rFonts w:ascii="Lucida Grande" w:hAnsi="Lucida Grande" w:cs="Lucida Grande"/>
      <w:sz w:val="18"/>
      <w:szCs w:val="18"/>
    </w:rPr>
  </w:style>
  <w:style w:type="character" w:customStyle="1" w:styleId="BalloonTextChar">
    <w:name w:val="Balloon Text Char"/>
    <w:basedOn w:val="DefaultParagraphFont"/>
    <w:uiPriority w:val="99"/>
    <w:semiHidden/>
    <w:rsid w:val="007066E7"/>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EE7918"/>
    <w:rPr>
      <w:rFonts w:ascii="Lucida Grande" w:hAnsi="Lucida Grande" w:cs="Lucida Grande"/>
      <w:sz w:val="18"/>
      <w:szCs w:val="18"/>
    </w:rPr>
  </w:style>
  <w:style w:type="paragraph" w:styleId="NormalWeb">
    <w:name w:val="Normal (Web)"/>
    <w:basedOn w:val="Normal"/>
    <w:uiPriority w:val="99"/>
    <w:semiHidden/>
    <w:unhideWhenUsed/>
    <w:rsid w:val="009B42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B4245"/>
    <w:rPr>
      <w:color w:val="0000FF"/>
      <w:u w:val="single"/>
    </w:rPr>
  </w:style>
  <w:style w:type="paragraph" w:styleId="Footer">
    <w:name w:val="footer"/>
    <w:basedOn w:val="Normal"/>
    <w:link w:val="FooterChar"/>
    <w:uiPriority w:val="99"/>
    <w:unhideWhenUsed/>
    <w:rsid w:val="00177721"/>
    <w:pPr>
      <w:tabs>
        <w:tab w:val="center" w:pos="4320"/>
        <w:tab w:val="right" w:pos="8640"/>
      </w:tabs>
    </w:pPr>
  </w:style>
  <w:style w:type="character" w:customStyle="1" w:styleId="FooterChar">
    <w:name w:val="Footer Char"/>
    <w:basedOn w:val="DefaultParagraphFont"/>
    <w:link w:val="Footer"/>
    <w:uiPriority w:val="99"/>
    <w:rsid w:val="00177721"/>
  </w:style>
  <w:style w:type="character" w:styleId="PageNumber">
    <w:name w:val="page number"/>
    <w:basedOn w:val="DefaultParagraphFont"/>
    <w:uiPriority w:val="99"/>
    <w:semiHidden/>
    <w:unhideWhenUsed/>
    <w:rsid w:val="00177721"/>
  </w:style>
  <w:style w:type="paragraph" w:styleId="ListParagraph">
    <w:name w:val="List Paragraph"/>
    <w:basedOn w:val="Normal"/>
    <w:uiPriority w:val="34"/>
    <w:qFormat/>
    <w:rsid w:val="00A06614"/>
    <w:pPr>
      <w:ind w:left="720"/>
      <w:contextualSpacing/>
    </w:pPr>
  </w:style>
  <w:style w:type="paragraph" w:styleId="FootnoteText">
    <w:name w:val="footnote text"/>
    <w:basedOn w:val="Normal"/>
    <w:link w:val="FootnoteTextChar"/>
    <w:uiPriority w:val="99"/>
    <w:unhideWhenUsed/>
    <w:rsid w:val="00FC7552"/>
  </w:style>
  <w:style w:type="character" w:customStyle="1" w:styleId="FootnoteTextChar">
    <w:name w:val="Footnote Text Char"/>
    <w:basedOn w:val="DefaultParagraphFont"/>
    <w:link w:val="FootnoteText"/>
    <w:uiPriority w:val="99"/>
    <w:rsid w:val="00FC7552"/>
  </w:style>
  <w:style w:type="character" w:styleId="FootnoteReference">
    <w:name w:val="footnote reference"/>
    <w:basedOn w:val="DefaultParagraphFont"/>
    <w:uiPriority w:val="99"/>
    <w:unhideWhenUsed/>
    <w:rsid w:val="00FC7552"/>
    <w:rPr>
      <w:vertAlign w:val="superscript"/>
    </w:rPr>
  </w:style>
  <w:style w:type="paragraph" w:styleId="Header">
    <w:name w:val="header"/>
    <w:basedOn w:val="Normal"/>
    <w:link w:val="HeaderChar"/>
    <w:uiPriority w:val="99"/>
    <w:semiHidden/>
    <w:unhideWhenUsed/>
    <w:rsid w:val="008251C0"/>
    <w:pPr>
      <w:tabs>
        <w:tab w:val="center" w:pos="4320"/>
        <w:tab w:val="right" w:pos="8640"/>
      </w:tabs>
    </w:pPr>
  </w:style>
  <w:style w:type="character" w:customStyle="1" w:styleId="HeaderChar">
    <w:name w:val="Header Char"/>
    <w:basedOn w:val="DefaultParagraphFont"/>
    <w:link w:val="Header"/>
    <w:uiPriority w:val="99"/>
    <w:semiHidden/>
    <w:rsid w:val="008251C0"/>
  </w:style>
  <w:style w:type="character" w:styleId="CommentReference">
    <w:name w:val="annotation reference"/>
    <w:basedOn w:val="DefaultParagraphFont"/>
    <w:uiPriority w:val="99"/>
    <w:semiHidden/>
    <w:unhideWhenUsed/>
    <w:rsid w:val="00004368"/>
    <w:rPr>
      <w:sz w:val="18"/>
      <w:szCs w:val="18"/>
    </w:rPr>
  </w:style>
  <w:style w:type="paragraph" w:styleId="CommentText">
    <w:name w:val="annotation text"/>
    <w:basedOn w:val="Normal"/>
    <w:link w:val="CommentTextChar"/>
    <w:uiPriority w:val="99"/>
    <w:semiHidden/>
    <w:unhideWhenUsed/>
    <w:rsid w:val="00004368"/>
  </w:style>
  <w:style w:type="character" w:customStyle="1" w:styleId="CommentTextChar">
    <w:name w:val="Comment Text Char"/>
    <w:basedOn w:val="DefaultParagraphFont"/>
    <w:link w:val="CommentText"/>
    <w:uiPriority w:val="99"/>
    <w:semiHidden/>
    <w:rsid w:val="00004368"/>
  </w:style>
  <w:style w:type="paragraph" w:styleId="CommentSubject">
    <w:name w:val="annotation subject"/>
    <w:basedOn w:val="CommentText"/>
    <w:next w:val="CommentText"/>
    <w:link w:val="CommentSubjectChar"/>
    <w:uiPriority w:val="99"/>
    <w:semiHidden/>
    <w:unhideWhenUsed/>
    <w:rsid w:val="00004368"/>
    <w:rPr>
      <w:b/>
      <w:bCs/>
      <w:sz w:val="20"/>
      <w:szCs w:val="20"/>
    </w:rPr>
  </w:style>
  <w:style w:type="character" w:customStyle="1" w:styleId="CommentSubjectChar">
    <w:name w:val="Comment Subject Char"/>
    <w:basedOn w:val="CommentTextChar"/>
    <w:link w:val="CommentSubject"/>
    <w:uiPriority w:val="99"/>
    <w:semiHidden/>
    <w:rsid w:val="00004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938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ites.udel.edu/gsac/"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510E-D391-FB45-82A1-DF656F59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2335</Words>
  <Characters>13310</Characters>
  <Application>Microsoft Macintosh Word</Application>
  <DocSecurity>0</DocSecurity>
  <Lines>110</Lines>
  <Paragraphs>31</Paragraphs>
  <ScaleCrop>false</ScaleCrop>
  <Company>UNiversity of Delaware</Company>
  <LinksUpToDate>false</LinksUpToDate>
  <CharactersWithSpaces>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Miller</dc:creator>
  <cp:keywords/>
  <dc:description/>
  <cp:lastModifiedBy>Carol Vukelich</cp:lastModifiedBy>
  <cp:revision>2</cp:revision>
  <cp:lastPrinted>2015-01-15T13:18:00Z</cp:lastPrinted>
  <dcterms:created xsi:type="dcterms:W3CDTF">2015-01-28T01:53:00Z</dcterms:created>
  <dcterms:modified xsi:type="dcterms:W3CDTF">2015-01-28T01:53:00Z</dcterms:modified>
</cp:coreProperties>
</file>